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9261" w:type="dxa"/>
        <w:jc w:val="center"/>
        <w:tblLook w:val="04A0"/>
      </w:tblPr>
      <w:tblGrid>
        <w:gridCol w:w="1684"/>
        <w:gridCol w:w="5726"/>
        <w:gridCol w:w="10"/>
        <w:gridCol w:w="1841"/>
      </w:tblGrid>
      <w:tr w:rsidR="009C6E20" w:rsidTr="00222AF0">
        <w:trPr>
          <w:trHeight w:val="1126"/>
          <w:jc w:val="center"/>
        </w:trPr>
        <w:tc>
          <w:tcPr>
            <w:tcW w:w="1684" w:type="dxa"/>
            <w:vAlign w:val="center"/>
          </w:tcPr>
          <w:p w:rsidR="009C6E20" w:rsidRPr="00F37551" w:rsidRDefault="009C6E20" w:rsidP="00222AF0">
            <w:pPr>
              <w:spacing w:after="0" w:line="240" w:lineRule="auto"/>
              <w:jc w:val="center"/>
              <w:rPr>
                <w:sz w:val="96"/>
                <w:szCs w:val="96"/>
              </w:rPr>
            </w:pPr>
            <w:r w:rsidRPr="00F37551">
              <w:rPr>
                <w:sz w:val="96"/>
                <w:szCs w:val="96"/>
              </w:rPr>
              <w:sym w:font="Wingdings" w:char="F04D"/>
            </w:r>
          </w:p>
        </w:tc>
        <w:tc>
          <w:tcPr>
            <w:tcW w:w="5736" w:type="dxa"/>
            <w:gridSpan w:val="2"/>
            <w:vAlign w:val="center"/>
          </w:tcPr>
          <w:p w:rsidR="009C6E20" w:rsidRPr="00F37551" w:rsidRDefault="009C6E20" w:rsidP="00222AF0">
            <w:pPr>
              <w:jc w:val="center"/>
              <w:rPr>
                <w:b/>
                <w:sz w:val="24"/>
              </w:rPr>
            </w:pPr>
            <w:r>
              <w:rPr>
                <w:b/>
                <w:sz w:val="24"/>
              </w:rPr>
              <w:t>Schallgeschwindigkeit</w:t>
            </w:r>
          </w:p>
        </w:tc>
        <w:tc>
          <w:tcPr>
            <w:tcW w:w="1841" w:type="dxa"/>
            <w:vAlign w:val="center"/>
          </w:tcPr>
          <w:p w:rsidR="009C6E20" w:rsidRPr="00F37551" w:rsidRDefault="009C6E20" w:rsidP="00222AF0">
            <w:pPr>
              <w:jc w:val="center"/>
              <w:rPr>
                <w:b/>
                <w:sz w:val="24"/>
              </w:rPr>
            </w:pPr>
            <w:r>
              <w:rPr>
                <w:b/>
                <w:sz w:val="24"/>
              </w:rPr>
              <w:t>Übung</w:t>
            </w:r>
          </w:p>
        </w:tc>
      </w:tr>
      <w:tr w:rsidR="009C6E20" w:rsidTr="00222AF0">
        <w:trPr>
          <w:trHeight w:val="630"/>
          <w:jc w:val="center"/>
        </w:trPr>
        <w:tc>
          <w:tcPr>
            <w:tcW w:w="9261" w:type="dxa"/>
            <w:gridSpan w:val="4"/>
            <w:vAlign w:val="center"/>
          </w:tcPr>
          <w:p w:rsidR="009C6E20" w:rsidRPr="00DC06E1" w:rsidRDefault="009C6E20" w:rsidP="00222AF0">
            <w:pPr>
              <w:spacing w:before="120" w:line="280" w:lineRule="exact"/>
              <w:rPr>
                <w:rFonts w:cs="Arial"/>
              </w:rPr>
            </w:pPr>
            <w:r w:rsidRPr="00814586">
              <w:rPr>
                <w:rFonts w:cs="Arial"/>
              </w:rPr>
              <w:t>Sammle durch Bearbeitung der folgenden Aufgaben mindestens sieben Smiley</w:t>
            </w:r>
            <w:r>
              <w:rPr>
                <w:rFonts w:cs="Arial"/>
              </w:rPr>
              <w:t xml:space="preserve">s! </w:t>
            </w:r>
          </w:p>
        </w:tc>
      </w:tr>
      <w:tr w:rsidR="009C6E20" w:rsidTr="00222AF0">
        <w:trPr>
          <w:trHeight w:val="630"/>
          <w:jc w:val="center"/>
        </w:trPr>
        <w:tc>
          <w:tcPr>
            <w:tcW w:w="7410" w:type="dxa"/>
            <w:gridSpan w:val="2"/>
            <w:vAlign w:val="center"/>
          </w:tcPr>
          <w:p w:rsidR="009C6E20" w:rsidRPr="00814586" w:rsidRDefault="009C6E20" w:rsidP="00222AF0">
            <w:pPr>
              <w:spacing w:before="120" w:line="280" w:lineRule="exact"/>
              <w:rPr>
                <w:rFonts w:cs="Arial"/>
              </w:rPr>
            </w:pPr>
            <w:r w:rsidRPr="00814586">
              <w:rPr>
                <w:rFonts w:cs="Arial"/>
                <w:b/>
              </w:rPr>
              <w:t>Aufgabe</w:t>
            </w:r>
            <w:r>
              <w:rPr>
                <w:rFonts w:cs="Arial"/>
                <w:b/>
              </w:rPr>
              <w:t xml:space="preserve"> </w:t>
            </w:r>
            <w:r w:rsidRPr="00814586">
              <w:rPr>
                <w:rFonts w:cs="Arial"/>
                <w:b/>
              </w:rPr>
              <w:t>1:</w:t>
            </w:r>
            <w:r w:rsidRPr="00814586">
              <w:rPr>
                <w:rFonts w:cs="Arial"/>
              </w:rPr>
              <w:t xml:space="preserve"> </w:t>
            </w:r>
            <w:r w:rsidRPr="00814586">
              <w:rPr>
                <w:rFonts w:cs="Arial"/>
                <w:b/>
              </w:rPr>
              <w:t>Arbeiten mit der Tabelle</w:t>
            </w:r>
          </w:p>
        </w:tc>
        <w:tc>
          <w:tcPr>
            <w:tcW w:w="1851" w:type="dxa"/>
            <w:gridSpan w:val="2"/>
            <w:vAlign w:val="center"/>
          </w:tcPr>
          <w:p w:rsidR="009C6E20" w:rsidRPr="00814586" w:rsidRDefault="009C6E20" w:rsidP="00222AF0">
            <w:pPr>
              <w:spacing w:before="120" w:after="120" w:line="280" w:lineRule="exact"/>
              <w:rPr>
                <w:rFonts w:cs="Arial"/>
              </w:rPr>
            </w:pPr>
            <w:r w:rsidRPr="00814586">
              <w:rPr>
                <w:rFonts w:cs="Arial"/>
                <w:sz w:val="36"/>
                <w:szCs w:val="36"/>
              </w:rPr>
              <w:sym w:font="Wingdings" w:char="F04A"/>
            </w:r>
            <w:r w:rsidRPr="00814586">
              <w:rPr>
                <w:rFonts w:cs="Arial"/>
                <w:sz w:val="36"/>
                <w:szCs w:val="36"/>
              </w:rPr>
              <w:sym w:font="Wingdings" w:char="F04A"/>
            </w:r>
          </w:p>
        </w:tc>
      </w:tr>
      <w:tr w:rsidR="009C6E20" w:rsidTr="00222AF0">
        <w:trPr>
          <w:trHeight w:val="4291"/>
          <w:jc w:val="center"/>
        </w:trPr>
        <w:tc>
          <w:tcPr>
            <w:tcW w:w="9261" w:type="dxa"/>
            <w:gridSpan w:val="4"/>
            <w:tcBorders>
              <w:bottom w:val="single" w:sz="4" w:space="0" w:color="auto"/>
            </w:tcBorders>
            <w:vAlign w:val="center"/>
          </w:tcPr>
          <w:p w:rsidR="009C6E20" w:rsidRDefault="009C6E20" w:rsidP="00222AF0">
            <w:pPr>
              <w:spacing w:before="120" w:after="120" w:line="280" w:lineRule="exact"/>
              <w:rPr>
                <w:rFonts w:cs="Arial"/>
              </w:rPr>
            </w:pPr>
            <w:r w:rsidRPr="00814586">
              <w:rPr>
                <w:rFonts w:cs="Arial"/>
              </w:rPr>
              <w:t>Wie du bereits erfahren hast, ist Luft gar kein guter Schallleiter. In Wasser oder Glas beispielsweise breitet sich der Schall viel besser aus. In diesen Medien ist der Schall auch viel schneller. Die Werte für die Schallgeschwindigkeiten kannst du folgender Tabelle entnehmen:</w:t>
            </w:r>
          </w:p>
          <w:tbl>
            <w:tblPr>
              <w:tblpPr w:leftFromText="141" w:rightFromText="141" w:vertAnchor="page" w:horzAnchor="margin" w:tblpXSpec="center" w:tblpY="1406"/>
              <w:tblOverlap w:val="neve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3"/>
              <w:gridCol w:w="1031"/>
              <w:gridCol w:w="1032"/>
              <w:gridCol w:w="1032"/>
              <w:gridCol w:w="1031"/>
              <w:gridCol w:w="1032"/>
              <w:gridCol w:w="1032"/>
              <w:gridCol w:w="1032"/>
            </w:tblGrid>
            <w:tr w:rsidR="009C6E20" w:rsidRPr="00814586" w:rsidTr="00222AF0">
              <w:trPr>
                <w:trHeight w:val="1021"/>
              </w:trPr>
              <w:tc>
                <w:tcPr>
                  <w:tcW w:w="1623" w:type="dxa"/>
                  <w:tcBorders>
                    <w:bottom w:val="single" w:sz="4" w:space="0" w:color="auto"/>
                  </w:tcBorders>
                  <w:shd w:val="clear" w:color="auto" w:fill="F2F2F2"/>
                  <w:vAlign w:val="center"/>
                </w:tcPr>
                <w:p w:rsidR="009C6E20" w:rsidRPr="00814586" w:rsidRDefault="009C6E20" w:rsidP="00222AF0">
                  <w:pPr>
                    <w:spacing w:after="0" w:line="280" w:lineRule="exact"/>
                    <w:rPr>
                      <w:rFonts w:cs="Arial"/>
                    </w:rPr>
                  </w:pPr>
                  <w:r w:rsidRPr="00814586">
                    <w:rPr>
                      <w:rFonts w:cs="Arial"/>
                      <w:szCs w:val="22"/>
                    </w:rPr>
                    <w:t>Medium</w:t>
                  </w:r>
                </w:p>
              </w:tc>
              <w:tc>
                <w:tcPr>
                  <w:tcW w:w="1031" w:type="dxa"/>
                  <w:shd w:val="clear" w:color="auto" w:fill="F2F2F2"/>
                  <w:vAlign w:val="center"/>
                </w:tcPr>
                <w:p w:rsidR="009C6E20" w:rsidRPr="00814586" w:rsidRDefault="009C6E20" w:rsidP="00222AF0">
                  <w:pPr>
                    <w:spacing w:after="0" w:line="280" w:lineRule="exact"/>
                    <w:rPr>
                      <w:rFonts w:cs="Arial"/>
                      <w:sz w:val="20"/>
                      <w:szCs w:val="20"/>
                    </w:rPr>
                  </w:pPr>
                  <w:r w:rsidRPr="00814586">
                    <w:rPr>
                      <w:rFonts w:cs="Arial"/>
                      <w:sz w:val="20"/>
                      <w:szCs w:val="20"/>
                    </w:rPr>
                    <w:t>Gummi</w:t>
                  </w:r>
                </w:p>
              </w:tc>
              <w:tc>
                <w:tcPr>
                  <w:tcW w:w="1032" w:type="dxa"/>
                  <w:shd w:val="clear" w:color="auto" w:fill="F2F2F2"/>
                  <w:vAlign w:val="center"/>
                </w:tcPr>
                <w:p w:rsidR="009C6E20" w:rsidRPr="00814586" w:rsidRDefault="009C6E20" w:rsidP="00222AF0">
                  <w:pPr>
                    <w:spacing w:after="0" w:line="280" w:lineRule="exact"/>
                    <w:rPr>
                      <w:rFonts w:cs="Arial"/>
                      <w:sz w:val="20"/>
                      <w:szCs w:val="20"/>
                    </w:rPr>
                  </w:pPr>
                  <w:r w:rsidRPr="00814586">
                    <w:rPr>
                      <w:rFonts w:cs="Arial"/>
                      <w:sz w:val="20"/>
                      <w:szCs w:val="20"/>
                    </w:rPr>
                    <w:t>Luft bei 20°C</w:t>
                  </w:r>
                </w:p>
              </w:tc>
              <w:tc>
                <w:tcPr>
                  <w:tcW w:w="1032" w:type="dxa"/>
                  <w:shd w:val="clear" w:color="auto" w:fill="F2F2F2"/>
                  <w:vAlign w:val="center"/>
                </w:tcPr>
                <w:p w:rsidR="009C6E20" w:rsidRPr="00814586" w:rsidRDefault="009C6E20" w:rsidP="00222AF0">
                  <w:pPr>
                    <w:spacing w:after="0" w:line="280" w:lineRule="exact"/>
                    <w:rPr>
                      <w:rFonts w:cs="Arial"/>
                      <w:sz w:val="20"/>
                      <w:szCs w:val="20"/>
                    </w:rPr>
                  </w:pPr>
                  <w:r w:rsidRPr="00814586">
                    <w:rPr>
                      <w:rFonts w:cs="Arial"/>
                      <w:sz w:val="20"/>
                      <w:szCs w:val="20"/>
                    </w:rPr>
                    <w:t>Wasser bei 20°C</w:t>
                  </w:r>
                </w:p>
              </w:tc>
              <w:tc>
                <w:tcPr>
                  <w:tcW w:w="1031" w:type="dxa"/>
                  <w:shd w:val="clear" w:color="auto" w:fill="F2F2F2"/>
                  <w:vAlign w:val="center"/>
                </w:tcPr>
                <w:p w:rsidR="009C6E20" w:rsidRPr="00814586" w:rsidRDefault="009C6E20" w:rsidP="00222AF0">
                  <w:pPr>
                    <w:spacing w:after="0" w:line="280" w:lineRule="exact"/>
                    <w:rPr>
                      <w:rFonts w:cs="Arial"/>
                      <w:sz w:val="20"/>
                      <w:szCs w:val="20"/>
                    </w:rPr>
                  </w:pPr>
                  <w:r w:rsidRPr="00814586">
                    <w:rPr>
                      <w:rFonts w:cs="Arial"/>
                      <w:sz w:val="20"/>
                      <w:szCs w:val="20"/>
                    </w:rPr>
                    <w:t>Eis bei 0°C</w:t>
                  </w:r>
                </w:p>
              </w:tc>
              <w:tc>
                <w:tcPr>
                  <w:tcW w:w="1032" w:type="dxa"/>
                  <w:shd w:val="clear" w:color="auto" w:fill="F2F2F2"/>
                  <w:vAlign w:val="center"/>
                </w:tcPr>
                <w:p w:rsidR="009C6E20" w:rsidRPr="00814586" w:rsidRDefault="009C6E20" w:rsidP="00222AF0">
                  <w:pPr>
                    <w:spacing w:after="0" w:line="280" w:lineRule="exact"/>
                    <w:rPr>
                      <w:rFonts w:cs="Arial"/>
                      <w:sz w:val="20"/>
                      <w:szCs w:val="20"/>
                    </w:rPr>
                  </w:pPr>
                  <w:r w:rsidRPr="00814586">
                    <w:rPr>
                      <w:rFonts w:cs="Arial"/>
                      <w:sz w:val="20"/>
                      <w:szCs w:val="20"/>
                    </w:rPr>
                    <w:t>Knochen</w:t>
                  </w:r>
                </w:p>
              </w:tc>
              <w:tc>
                <w:tcPr>
                  <w:tcW w:w="1032" w:type="dxa"/>
                  <w:shd w:val="clear" w:color="auto" w:fill="F2F2F2"/>
                  <w:vAlign w:val="center"/>
                </w:tcPr>
                <w:p w:rsidR="009C6E20" w:rsidRPr="00814586" w:rsidRDefault="009C6E20" w:rsidP="00222AF0">
                  <w:pPr>
                    <w:spacing w:after="0" w:line="280" w:lineRule="exact"/>
                    <w:rPr>
                      <w:rFonts w:cs="Arial"/>
                      <w:sz w:val="20"/>
                      <w:szCs w:val="20"/>
                    </w:rPr>
                  </w:pPr>
                  <w:r w:rsidRPr="00814586">
                    <w:rPr>
                      <w:rFonts w:cs="Arial"/>
                      <w:sz w:val="20"/>
                      <w:szCs w:val="20"/>
                    </w:rPr>
                    <w:t>Eisen</w:t>
                  </w:r>
                </w:p>
              </w:tc>
              <w:tc>
                <w:tcPr>
                  <w:tcW w:w="1032" w:type="dxa"/>
                  <w:shd w:val="clear" w:color="auto" w:fill="F2F2F2"/>
                  <w:vAlign w:val="center"/>
                </w:tcPr>
                <w:p w:rsidR="009C6E20" w:rsidRPr="00814586" w:rsidRDefault="009C6E20" w:rsidP="00222AF0">
                  <w:pPr>
                    <w:spacing w:after="0" w:line="280" w:lineRule="exact"/>
                    <w:rPr>
                      <w:rFonts w:cs="Arial"/>
                      <w:sz w:val="20"/>
                      <w:szCs w:val="20"/>
                    </w:rPr>
                  </w:pPr>
                  <w:r w:rsidRPr="00814586">
                    <w:rPr>
                      <w:rFonts w:cs="Arial"/>
                      <w:sz w:val="20"/>
                      <w:szCs w:val="20"/>
                    </w:rPr>
                    <w:t>Glas</w:t>
                  </w:r>
                </w:p>
              </w:tc>
            </w:tr>
            <w:tr w:rsidR="009C6E20" w:rsidRPr="00814586" w:rsidTr="00222AF0">
              <w:trPr>
                <w:trHeight w:val="557"/>
              </w:trPr>
              <w:tc>
                <w:tcPr>
                  <w:tcW w:w="1623" w:type="dxa"/>
                  <w:tcBorders>
                    <w:bottom w:val="single" w:sz="4" w:space="0" w:color="auto"/>
                  </w:tcBorders>
                  <w:shd w:val="clear" w:color="auto" w:fill="F2F2F2"/>
                  <w:vAlign w:val="center"/>
                </w:tcPr>
                <w:p w:rsidR="009C6E20" w:rsidRPr="00814586" w:rsidRDefault="009C6E20" w:rsidP="00222AF0">
                  <w:pPr>
                    <w:spacing w:after="0" w:line="280" w:lineRule="exact"/>
                    <w:rPr>
                      <w:rFonts w:cs="Arial"/>
                    </w:rPr>
                  </w:pPr>
                  <w:r w:rsidRPr="00814586">
                    <w:rPr>
                      <w:rFonts w:cs="Arial"/>
                      <w:szCs w:val="22"/>
                    </w:rPr>
                    <w:t>Aggregat</w:t>
                  </w:r>
                  <w:r w:rsidRPr="00814586">
                    <w:rPr>
                      <w:rFonts w:cs="Arial"/>
                      <w:szCs w:val="22"/>
                    </w:rPr>
                    <w:softHyphen/>
                    <w:t>zustand</w:t>
                  </w:r>
                </w:p>
              </w:tc>
              <w:tc>
                <w:tcPr>
                  <w:tcW w:w="1031" w:type="dxa"/>
                  <w:shd w:val="clear" w:color="auto" w:fill="auto"/>
                  <w:vAlign w:val="center"/>
                </w:tcPr>
                <w:p w:rsidR="009C6E20" w:rsidRPr="00814586" w:rsidRDefault="009C6E20" w:rsidP="00222AF0">
                  <w:pPr>
                    <w:spacing w:after="0" w:line="280" w:lineRule="exact"/>
                    <w:rPr>
                      <w:rFonts w:cs="Arial"/>
                    </w:rPr>
                  </w:pPr>
                </w:p>
              </w:tc>
              <w:tc>
                <w:tcPr>
                  <w:tcW w:w="1032" w:type="dxa"/>
                  <w:shd w:val="clear" w:color="auto" w:fill="auto"/>
                  <w:vAlign w:val="center"/>
                </w:tcPr>
                <w:p w:rsidR="009C6E20" w:rsidRPr="00814586" w:rsidRDefault="009C6E20" w:rsidP="00222AF0">
                  <w:pPr>
                    <w:spacing w:after="0" w:line="280" w:lineRule="exact"/>
                    <w:rPr>
                      <w:rFonts w:cs="Arial"/>
                    </w:rPr>
                  </w:pPr>
                </w:p>
              </w:tc>
              <w:tc>
                <w:tcPr>
                  <w:tcW w:w="1032" w:type="dxa"/>
                  <w:shd w:val="clear" w:color="auto" w:fill="auto"/>
                  <w:vAlign w:val="center"/>
                </w:tcPr>
                <w:p w:rsidR="009C6E20" w:rsidRPr="00814586" w:rsidRDefault="009C6E20" w:rsidP="00222AF0">
                  <w:pPr>
                    <w:spacing w:after="0" w:line="280" w:lineRule="exact"/>
                    <w:rPr>
                      <w:rFonts w:cs="Arial"/>
                    </w:rPr>
                  </w:pPr>
                </w:p>
              </w:tc>
              <w:tc>
                <w:tcPr>
                  <w:tcW w:w="1031" w:type="dxa"/>
                  <w:shd w:val="clear" w:color="auto" w:fill="auto"/>
                  <w:vAlign w:val="center"/>
                </w:tcPr>
                <w:p w:rsidR="009C6E20" w:rsidRPr="00814586" w:rsidRDefault="009C6E20" w:rsidP="00222AF0">
                  <w:pPr>
                    <w:spacing w:after="0" w:line="280" w:lineRule="exact"/>
                    <w:rPr>
                      <w:rFonts w:cs="Arial"/>
                    </w:rPr>
                  </w:pPr>
                </w:p>
              </w:tc>
              <w:tc>
                <w:tcPr>
                  <w:tcW w:w="1032" w:type="dxa"/>
                  <w:shd w:val="clear" w:color="auto" w:fill="auto"/>
                  <w:vAlign w:val="center"/>
                </w:tcPr>
                <w:p w:rsidR="009C6E20" w:rsidRPr="00814586" w:rsidRDefault="009C6E20" w:rsidP="00222AF0">
                  <w:pPr>
                    <w:spacing w:after="0" w:line="280" w:lineRule="exact"/>
                    <w:rPr>
                      <w:rFonts w:cs="Arial"/>
                    </w:rPr>
                  </w:pPr>
                </w:p>
              </w:tc>
              <w:tc>
                <w:tcPr>
                  <w:tcW w:w="1032" w:type="dxa"/>
                  <w:shd w:val="clear" w:color="auto" w:fill="auto"/>
                  <w:vAlign w:val="center"/>
                </w:tcPr>
                <w:p w:rsidR="009C6E20" w:rsidRPr="00814586" w:rsidRDefault="009C6E20" w:rsidP="00222AF0">
                  <w:pPr>
                    <w:spacing w:after="0" w:line="280" w:lineRule="exact"/>
                    <w:rPr>
                      <w:rFonts w:cs="Arial"/>
                    </w:rPr>
                  </w:pPr>
                </w:p>
              </w:tc>
              <w:tc>
                <w:tcPr>
                  <w:tcW w:w="1032" w:type="dxa"/>
                  <w:shd w:val="clear" w:color="auto" w:fill="auto"/>
                  <w:vAlign w:val="center"/>
                </w:tcPr>
                <w:p w:rsidR="009C6E20" w:rsidRPr="00814586" w:rsidRDefault="009C6E20" w:rsidP="00222AF0">
                  <w:pPr>
                    <w:spacing w:after="0" w:line="280" w:lineRule="exact"/>
                    <w:rPr>
                      <w:rFonts w:cs="Arial"/>
                    </w:rPr>
                  </w:pPr>
                </w:p>
              </w:tc>
            </w:tr>
            <w:tr w:rsidR="009C6E20" w:rsidRPr="00814586" w:rsidTr="00222AF0">
              <w:trPr>
                <w:trHeight w:val="1129"/>
              </w:trPr>
              <w:tc>
                <w:tcPr>
                  <w:tcW w:w="1623" w:type="dxa"/>
                  <w:shd w:val="clear" w:color="auto" w:fill="F2F2F2"/>
                  <w:vAlign w:val="center"/>
                </w:tcPr>
                <w:p w:rsidR="009C6E20" w:rsidRPr="00814586" w:rsidRDefault="009C6E20" w:rsidP="00222AF0">
                  <w:pPr>
                    <w:spacing w:after="0" w:line="280" w:lineRule="exact"/>
                    <w:rPr>
                      <w:rFonts w:cs="Arial"/>
                    </w:rPr>
                  </w:pPr>
                  <w:r w:rsidRPr="00814586">
                    <w:rPr>
                      <w:rFonts w:cs="Arial"/>
                      <w:szCs w:val="22"/>
                    </w:rPr>
                    <w:t>Schallge</w:t>
                  </w:r>
                  <w:r w:rsidRPr="00814586">
                    <w:rPr>
                      <w:rFonts w:cs="Arial"/>
                      <w:szCs w:val="22"/>
                    </w:rPr>
                    <w:softHyphen/>
                    <w:t>schwindigkeit</w:t>
                  </w:r>
                </w:p>
                <w:p w:rsidR="009C6E20" w:rsidRPr="00814586" w:rsidRDefault="009C6E20" w:rsidP="00222AF0">
                  <w:pPr>
                    <w:spacing w:after="0" w:line="280" w:lineRule="exact"/>
                    <w:rPr>
                      <w:rFonts w:cs="Arial"/>
                    </w:rPr>
                  </w:pPr>
                  <w:r w:rsidRPr="00814586">
                    <w:rPr>
                      <w:rFonts w:cs="Arial"/>
                      <w:szCs w:val="22"/>
                    </w:rPr>
                    <w:t>in m/s</w:t>
                  </w:r>
                </w:p>
              </w:tc>
              <w:tc>
                <w:tcPr>
                  <w:tcW w:w="1031" w:type="dxa"/>
                  <w:vAlign w:val="center"/>
                </w:tcPr>
                <w:p w:rsidR="009C6E20" w:rsidRPr="00814586" w:rsidRDefault="009C6E20" w:rsidP="00222AF0">
                  <w:pPr>
                    <w:spacing w:after="0" w:line="280" w:lineRule="exact"/>
                    <w:rPr>
                      <w:rFonts w:cs="Arial"/>
                    </w:rPr>
                  </w:pPr>
                  <w:r w:rsidRPr="00814586">
                    <w:rPr>
                      <w:rFonts w:cs="Arial"/>
                      <w:szCs w:val="22"/>
                    </w:rPr>
                    <w:t>150</w:t>
                  </w:r>
                </w:p>
              </w:tc>
              <w:tc>
                <w:tcPr>
                  <w:tcW w:w="1032" w:type="dxa"/>
                  <w:vAlign w:val="center"/>
                </w:tcPr>
                <w:p w:rsidR="009C6E20" w:rsidRPr="00814586" w:rsidRDefault="009C6E20" w:rsidP="00222AF0">
                  <w:pPr>
                    <w:spacing w:after="0" w:line="280" w:lineRule="exact"/>
                    <w:rPr>
                      <w:rFonts w:cs="Arial"/>
                    </w:rPr>
                  </w:pPr>
                  <w:r w:rsidRPr="00814586">
                    <w:rPr>
                      <w:rFonts w:cs="Arial"/>
                      <w:szCs w:val="22"/>
                    </w:rPr>
                    <w:t>343</w:t>
                  </w:r>
                </w:p>
              </w:tc>
              <w:tc>
                <w:tcPr>
                  <w:tcW w:w="1032" w:type="dxa"/>
                  <w:vAlign w:val="center"/>
                </w:tcPr>
                <w:p w:rsidR="009C6E20" w:rsidRPr="00814586" w:rsidRDefault="009C6E20" w:rsidP="00222AF0">
                  <w:pPr>
                    <w:spacing w:after="0" w:line="280" w:lineRule="exact"/>
                    <w:rPr>
                      <w:rFonts w:cs="Arial"/>
                    </w:rPr>
                  </w:pPr>
                  <w:r w:rsidRPr="00814586">
                    <w:rPr>
                      <w:rFonts w:cs="Arial"/>
                      <w:szCs w:val="22"/>
                    </w:rPr>
                    <w:t>1485</w:t>
                  </w:r>
                </w:p>
              </w:tc>
              <w:tc>
                <w:tcPr>
                  <w:tcW w:w="1031" w:type="dxa"/>
                  <w:vAlign w:val="center"/>
                </w:tcPr>
                <w:p w:rsidR="009C6E20" w:rsidRPr="00814586" w:rsidRDefault="009C6E20" w:rsidP="00222AF0">
                  <w:pPr>
                    <w:spacing w:after="0" w:line="280" w:lineRule="exact"/>
                    <w:rPr>
                      <w:rFonts w:cs="Arial"/>
                    </w:rPr>
                  </w:pPr>
                  <w:r w:rsidRPr="00814586">
                    <w:rPr>
                      <w:rFonts w:cs="Arial"/>
                      <w:szCs w:val="22"/>
                    </w:rPr>
                    <w:t>3300</w:t>
                  </w:r>
                </w:p>
              </w:tc>
              <w:tc>
                <w:tcPr>
                  <w:tcW w:w="1032" w:type="dxa"/>
                  <w:vAlign w:val="center"/>
                </w:tcPr>
                <w:p w:rsidR="009C6E20" w:rsidRPr="00814586" w:rsidRDefault="009C6E20" w:rsidP="00222AF0">
                  <w:pPr>
                    <w:spacing w:after="0" w:line="280" w:lineRule="exact"/>
                    <w:rPr>
                      <w:rFonts w:cs="Arial"/>
                    </w:rPr>
                  </w:pPr>
                  <w:r w:rsidRPr="00814586">
                    <w:rPr>
                      <w:rFonts w:cs="Arial"/>
                      <w:szCs w:val="22"/>
                    </w:rPr>
                    <w:t>4080</w:t>
                  </w:r>
                </w:p>
              </w:tc>
              <w:tc>
                <w:tcPr>
                  <w:tcW w:w="1032" w:type="dxa"/>
                  <w:vAlign w:val="center"/>
                </w:tcPr>
                <w:p w:rsidR="009C6E20" w:rsidRPr="00814586" w:rsidRDefault="009C6E20" w:rsidP="00222AF0">
                  <w:pPr>
                    <w:spacing w:after="0" w:line="280" w:lineRule="exact"/>
                    <w:rPr>
                      <w:rFonts w:cs="Arial"/>
                    </w:rPr>
                  </w:pPr>
                  <w:r w:rsidRPr="00814586">
                    <w:rPr>
                      <w:rFonts w:cs="Arial"/>
                      <w:szCs w:val="22"/>
                    </w:rPr>
                    <w:t>5170</w:t>
                  </w:r>
                </w:p>
              </w:tc>
              <w:tc>
                <w:tcPr>
                  <w:tcW w:w="1032" w:type="dxa"/>
                  <w:vAlign w:val="center"/>
                </w:tcPr>
                <w:p w:rsidR="009C6E20" w:rsidRPr="00814586" w:rsidRDefault="009C6E20" w:rsidP="00222AF0">
                  <w:pPr>
                    <w:spacing w:after="0" w:line="280" w:lineRule="exact"/>
                    <w:rPr>
                      <w:rFonts w:cs="Arial"/>
                    </w:rPr>
                  </w:pPr>
                  <w:r w:rsidRPr="00814586">
                    <w:rPr>
                      <w:rFonts w:cs="Arial"/>
                      <w:szCs w:val="22"/>
                    </w:rPr>
                    <w:t>5300</w:t>
                  </w:r>
                </w:p>
              </w:tc>
            </w:tr>
          </w:tbl>
          <w:p w:rsidR="009C6E20" w:rsidRPr="00A14A17" w:rsidRDefault="009C6E20" w:rsidP="00222AF0">
            <w:pPr>
              <w:spacing w:before="120" w:line="280" w:lineRule="exact"/>
              <w:rPr>
                <w:rFonts w:cs="Arial"/>
              </w:rPr>
            </w:pPr>
            <w:r w:rsidRPr="00A14A17">
              <w:rPr>
                <w:rFonts w:cs="Arial"/>
              </w:rPr>
              <w:t>Ergänze in der Tabelle den Aggregatzustand und vervollständige den folgenden Satz!</w:t>
            </w:r>
          </w:p>
          <w:p w:rsidR="009C6E20" w:rsidRPr="00A14A17" w:rsidRDefault="009C6E20" w:rsidP="00222AF0">
            <w:pPr>
              <w:spacing w:before="120" w:after="120" w:line="280" w:lineRule="exact"/>
              <w:rPr>
                <w:rFonts w:cs="Arial"/>
                <w:i/>
              </w:rPr>
            </w:pPr>
            <w:r w:rsidRPr="00A14A17">
              <w:rPr>
                <w:rFonts w:cs="Arial"/>
                <w:i/>
              </w:rPr>
              <w:t>Wenn ich die Tabelle analysiere, dann erstaunt m</w:t>
            </w:r>
            <w:r>
              <w:rPr>
                <w:rFonts w:cs="Arial"/>
                <w:i/>
              </w:rPr>
              <w:t>ich am meisten, dass ………………………</w:t>
            </w:r>
          </w:p>
          <w:p w:rsidR="009C6E20" w:rsidRPr="00A14A17" w:rsidRDefault="009C6E20" w:rsidP="00222AF0">
            <w:pPr>
              <w:spacing w:before="120" w:after="120" w:line="280" w:lineRule="exact"/>
              <w:rPr>
                <w:rFonts w:cs="Arial"/>
                <w:i/>
              </w:rPr>
            </w:pPr>
            <w:r w:rsidRPr="00A14A17">
              <w:rPr>
                <w:rFonts w:cs="Arial"/>
                <w:i/>
              </w:rPr>
              <w:t>………………………………………………………………………………………………………...…,</w:t>
            </w:r>
          </w:p>
          <w:p w:rsidR="009C6E20" w:rsidRPr="00A14A17" w:rsidRDefault="009C6E20" w:rsidP="00222AF0">
            <w:pPr>
              <w:spacing w:before="120" w:after="120" w:line="280" w:lineRule="exact"/>
              <w:rPr>
                <w:rFonts w:cs="Arial"/>
                <w:i/>
              </w:rPr>
            </w:pPr>
            <w:r w:rsidRPr="00A14A17">
              <w:rPr>
                <w:rFonts w:cs="Arial"/>
                <w:i/>
              </w:rPr>
              <w:t>weil ………………………………………………………………………………………………………</w:t>
            </w:r>
          </w:p>
        </w:tc>
      </w:tr>
      <w:tr w:rsidR="009C6E20" w:rsidTr="00222AF0">
        <w:trPr>
          <w:trHeight w:val="630"/>
          <w:jc w:val="center"/>
        </w:trPr>
        <w:tc>
          <w:tcPr>
            <w:tcW w:w="7410" w:type="dxa"/>
            <w:gridSpan w:val="2"/>
            <w:vAlign w:val="center"/>
          </w:tcPr>
          <w:p w:rsidR="009C6E20" w:rsidRPr="00814586" w:rsidRDefault="009C6E20" w:rsidP="00222AF0">
            <w:pPr>
              <w:spacing w:before="120" w:line="280" w:lineRule="exact"/>
              <w:rPr>
                <w:rFonts w:cs="Arial"/>
              </w:rPr>
            </w:pPr>
            <w:r w:rsidRPr="00814586">
              <w:rPr>
                <w:rFonts w:cs="Arial"/>
                <w:b/>
              </w:rPr>
              <w:t>Aufgabe</w:t>
            </w:r>
            <w:r>
              <w:rPr>
                <w:rFonts w:cs="Arial"/>
                <w:b/>
              </w:rPr>
              <w:t xml:space="preserve"> </w:t>
            </w:r>
            <w:r w:rsidRPr="00814586">
              <w:rPr>
                <w:rFonts w:cs="Arial"/>
                <w:b/>
              </w:rPr>
              <w:t xml:space="preserve">2: Faustformel für ein Gewitter  </w:t>
            </w:r>
          </w:p>
        </w:tc>
        <w:tc>
          <w:tcPr>
            <w:tcW w:w="1851" w:type="dxa"/>
            <w:gridSpan w:val="2"/>
            <w:vAlign w:val="center"/>
          </w:tcPr>
          <w:p w:rsidR="009C6E20" w:rsidRPr="00814586" w:rsidRDefault="009C6E20" w:rsidP="00222AF0">
            <w:pPr>
              <w:spacing w:before="120" w:after="120" w:line="280" w:lineRule="exact"/>
              <w:rPr>
                <w:rFonts w:cs="Arial"/>
              </w:rPr>
            </w:pPr>
            <w:r w:rsidRPr="00814586">
              <w:rPr>
                <w:rFonts w:cs="Arial"/>
                <w:sz w:val="36"/>
                <w:szCs w:val="36"/>
              </w:rPr>
              <w:sym w:font="Wingdings" w:char="F04A"/>
            </w:r>
            <w:r w:rsidRPr="00814586">
              <w:rPr>
                <w:rFonts w:cs="Arial"/>
                <w:sz w:val="36"/>
                <w:szCs w:val="36"/>
              </w:rPr>
              <w:sym w:font="Wingdings" w:char="F04A"/>
            </w:r>
          </w:p>
        </w:tc>
      </w:tr>
      <w:tr w:rsidR="009C6E20" w:rsidTr="00222AF0">
        <w:trPr>
          <w:trHeight w:val="630"/>
          <w:jc w:val="center"/>
        </w:trPr>
        <w:tc>
          <w:tcPr>
            <w:tcW w:w="9261" w:type="dxa"/>
            <w:gridSpan w:val="4"/>
            <w:tcBorders>
              <w:bottom w:val="single" w:sz="4" w:space="0" w:color="auto"/>
            </w:tcBorders>
            <w:vAlign w:val="center"/>
          </w:tcPr>
          <w:p w:rsidR="009C6E20" w:rsidRPr="00A14A17" w:rsidRDefault="00A22108" w:rsidP="00222AF0">
            <w:pPr>
              <w:spacing w:before="120" w:after="120" w:line="280" w:lineRule="exact"/>
              <w:rPr>
                <w:rFonts w:cs="Arial"/>
              </w:rPr>
            </w:pPr>
            <w:r w:rsidRPr="00A22108">
              <w:rPr>
                <w:rFonts w:cs="Arial"/>
                <w:noProof/>
              </w:rPr>
              <w:pict>
                <v:rect id="Rechteck 48" o:spid="_x0000_s1026" style="position:absolute;margin-left:-.35pt;margin-top:6.45pt;width:453.55pt;height:58.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" fillcolor="#f2f2f2" stroked="f" strokeweight="2pt">
                  <v:fill opacity="32896f"/>
                </v:rect>
              </w:pict>
            </w:r>
            <w:r w:rsidR="009C6E20" w:rsidRPr="00A14A17">
              <w:rPr>
                <w:rFonts w:cs="Arial"/>
              </w:rPr>
              <w:t>Manchmal ist es wichtig zu wissen, wie weit ein Gewitter entfernt ist, damit man sich rechtzeitig in Sicherheit bringen kann. Hierfür zählt man einfach die Sekunden zwischen Blitz und Donnergeräusch und teilt die Sekundenzahl durch 3. Das Ergebnis liefert in etwa die Entfernung des Gewitters in Kilometer.</w:t>
            </w:r>
          </w:p>
          <w:p w:rsidR="009C6E20" w:rsidRPr="00814586" w:rsidRDefault="009C6E20" w:rsidP="00222AF0">
            <w:pPr>
              <w:spacing w:before="120" w:after="120" w:line="280" w:lineRule="exact"/>
              <w:rPr>
                <w:rFonts w:cs="Arial"/>
              </w:rPr>
            </w:pPr>
            <w:r w:rsidRPr="00814586">
              <w:rPr>
                <w:rFonts w:cs="Arial"/>
              </w:rPr>
              <w:t>Ergänze die Sätze!</w:t>
            </w:r>
          </w:p>
          <w:p w:rsidR="009C6E20" w:rsidRPr="0067794C" w:rsidRDefault="009C6E20" w:rsidP="00222AF0">
            <w:pPr>
              <w:spacing w:before="120" w:after="120"/>
              <w:rPr>
                <w:rFonts w:cs="Arial"/>
                <w:i/>
              </w:rPr>
            </w:pPr>
            <w:r w:rsidRPr="00814586">
              <w:rPr>
                <w:rFonts w:cs="Arial"/>
                <w:i/>
              </w:rPr>
              <w:t>Wenn ich den Donner 4 Sekunden später als den Blitz wahrnehme, dann ist das Gewitter noch etwa ____________________ von mir entfernt. Dabei bin ich davon ausgegangen, dass ich den Blitz sofort ohne zeitliche Verzögerung sehen kann, weil das Licht so schnell ist, der Donner aber erst später zu hören ist. Da ich mit der Faustformel gerechnet habe, ist die tatsächliche Entfernung ___________(größer/kleiner), sie liegt bei _________________.</w:t>
            </w:r>
          </w:p>
        </w:tc>
      </w:tr>
    </w:tbl>
    <w:p w:rsidR="009C6E20" w:rsidRDefault="009C6E20">
      <w:r>
        <w:br w:type="page"/>
      </w:r>
      <w:bookmarkStart w:id="0" w:name="_GoBack"/>
      <w:bookmarkEnd w:id="0"/>
    </w:p>
    <w:tbl>
      <w:tblPr>
        <w:tblStyle w:val="Tabellengitternetz"/>
        <w:tblW w:w="9261" w:type="dxa"/>
        <w:jc w:val="center"/>
        <w:tblLook w:val="04A0"/>
      </w:tblPr>
      <w:tblGrid>
        <w:gridCol w:w="4630"/>
        <w:gridCol w:w="2780"/>
        <w:gridCol w:w="1851"/>
      </w:tblGrid>
      <w:tr w:rsidR="009C6E20" w:rsidTr="00222AF0">
        <w:trPr>
          <w:trHeight w:val="630"/>
          <w:jc w:val="center"/>
        </w:trPr>
        <w:tc>
          <w:tcPr>
            <w:tcW w:w="7410" w:type="dxa"/>
            <w:gridSpan w:val="2"/>
            <w:vAlign w:val="center"/>
          </w:tcPr>
          <w:p w:rsidR="009C6E20" w:rsidRPr="00814586" w:rsidRDefault="009C6E20" w:rsidP="00222AF0">
            <w:pPr>
              <w:spacing w:before="120" w:line="280" w:lineRule="exact"/>
              <w:rPr>
                <w:rFonts w:cs="Arial"/>
              </w:rPr>
            </w:pPr>
            <w:r w:rsidRPr="00814586">
              <w:rPr>
                <w:rFonts w:cs="Arial"/>
                <w:b/>
              </w:rPr>
              <w:lastRenderedPageBreak/>
              <w:t>Aufgabe</w:t>
            </w:r>
            <w:r>
              <w:rPr>
                <w:rFonts w:cs="Arial"/>
                <w:b/>
              </w:rPr>
              <w:t xml:space="preserve"> </w:t>
            </w:r>
            <w:r w:rsidRPr="00814586">
              <w:rPr>
                <w:rFonts w:cs="Arial"/>
                <w:b/>
              </w:rPr>
              <w:t>3</w:t>
            </w:r>
            <w:r>
              <w:rPr>
                <w:rFonts w:cs="Arial"/>
                <w:b/>
              </w:rPr>
              <w:t>a</w:t>
            </w:r>
            <w:r w:rsidRPr="00814586">
              <w:rPr>
                <w:rFonts w:cs="Arial"/>
                <w:b/>
              </w:rPr>
              <w:t>: Verständigung unter Wasser</w:t>
            </w:r>
            <w:r>
              <w:rPr>
                <w:rFonts w:cs="Arial"/>
                <w:b/>
              </w:rPr>
              <w:t xml:space="preserve"> </w:t>
            </w:r>
          </w:p>
        </w:tc>
        <w:tc>
          <w:tcPr>
            <w:tcW w:w="1851" w:type="dxa"/>
            <w:vAlign w:val="center"/>
          </w:tcPr>
          <w:p w:rsidR="009C6E20" w:rsidRPr="00814586" w:rsidRDefault="009C6E20" w:rsidP="00222AF0">
            <w:pPr>
              <w:spacing w:before="120" w:after="120" w:line="280" w:lineRule="exact"/>
              <w:rPr>
                <w:rFonts w:cs="Arial"/>
              </w:rPr>
            </w:pPr>
            <w:r w:rsidRPr="00814586">
              <w:rPr>
                <w:rFonts w:cs="Arial"/>
                <w:sz w:val="36"/>
                <w:szCs w:val="36"/>
              </w:rPr>
              <w:sym w:font="Wingdings" w:char="F04A"/>
            </w:r>
            <w:r w:rsidRPr="00814586">
              <w:rPr>
                <w:rFonts w:cs="Arial"/>
                <w:sz w:val="36"/>
                <w:szCs w:val="36"/>
              </w:rPr>
              <w:sym w:font="Wingdings" w:char="F04A"/>
            </w:r>
          </w:p>
        </w:tc>
      </w:tr>
      <w:tr w:rsidR="009C6E20" w:rsidTr="00222AF0">
        <w:trPr>
          <w:trHeight w:val="630"/>
          <w:jc w:val="center"/>
        </w:trPr>
        <w:tc>
          <w:tcPr>
            <w:tcW w:w="9261" w:type="dxa"/>
            <w:gridSpan w:val="3"/>
            <w:tcBorders>
              <w:bottom w:val="single" w:sz="4" w:space="0" w:color="auto"/>
            </w:tcBorders>
            <w:vAlign w:val="center"/>
          </w:tcPr>
          <w:p w:rsidR="009C6E20" w:rsidRDefault="009C6E20" w:rsidP="00222AF0">
            <w:pPr>
              <w:spacing w:before="120" w:after="120" w:line="280" w:lineRule="exact"/>
              <w:rPr>
                <w:rFonts w:cs="Arial"/>
                <w:i/>
              </w:rPr>
            </w:pPr>
            <w:r w:rsidRPr="00814586">
              <w:rPr>
                <w:rFonts w:cs="Arial"/>
              </w:rPr>
              <w:t>E</w:t>
            </w:r>
            <w:r>
              <w:rPr>
                <w:rFonts w:cs="Arial"/>
              </w:rPr>
              <w:t>rgänze den Satz!</w:t>
            </w:r>
            <w:r w:rsidRPr="00814586">
              <w:rPr>
                <w:rFonts w:cs="Arial"/>
                <w:i/>
              </w:rPr>
              <w:t xml:space="preserve"> </w:t>
            </w:r>
          </w:p>
          <w:p w:rsidR="009C6E20" w:rsidRPr="00952941" w:rsidRDefault="009C6E20" w:rsidP="00222AF0">
            <w:pPr>
              <w:spacing w:before="120" w:after="120" w:line="280" w:lineRule="exact"/>
              <w:rPr>
                <w:rFonts w:cs="Arial"/>
                <w:i/>
              </w:rPr>
            </w:pPr>
            <w:r w:rsidRPr="00814586">
              <w:rPr>
                <w:rFonts w:cs="Arial"/>
                <w:i/>
              </w:rPr>
              <w:t xml:space="preserve">Delfine und Wale können sich im Wasser noch über Hunderte von Kilometern verständigen. Stell dir vor, ein Delfinjunges ruft seine Mutter. 6 Sekunden später hört dies das </w:t>
            </w:r>
            <w:r>
              <w:rPr>
                <w:rFonts w:cs="Arial"/>
                <w:i/>
              </w:rPr>
              <w:br/>
            </w:r>
            <w:r w:rsidRPr="00814586">
              <w:rPr>
                <w:rFonts w:cs="Arial"/>
                <w:i/>
              </w:rPr>
              <w:t>Muttertier. Dann sind Mutter und Delfinjunges etwa ___________________________</w:t>
            </w:r>
            <w:r>
              <w:rPr>
                <w:rFonts w:cs="Arial"/>
                <w:i/>
              </w:rPr>
              <w:br/>
              <w:t xml:space="preserve">voneinander entfernt. </w:t>
            </w:r>
          </w:p>
        </w:tc>
      </w:tr>
      <w:tr w:rsidR="009C6E20" w:rsidTr="00222AF0">
        <w:trPr>
          <w:trHeight w:val="630"/>
          <w:jc w:val="center"/>
        </w:trPr>
        <w:tc>
          <w:tcPr>
            <w:tcW w:w="7410" w:type="dxa"/>
            <w:gridSpan w:val="2"/>
            <w:vAlign w:val="center"/>
          </w:tcPr>
          <w:p w:rsidR="009C6E20" w:rsidRPr="00814586" w:rsidRDefault="009C6E20" w:rsidP="00222AF0">
            <w:pPr>
              <w:spacing w:before="120" w:line="280" w:lineRule="exact"/>
              <w:rPr>
                <w:rFonts w:cs="Arial"/>
              </w:rPr>
            </w:pPr>
            <w:r w:rsidRPr="00814586">
              <w:rPr>
                <w:rFonts w:cs="Arial"/>
                <w:b/>
              </w:rPr>
              <w:t>Aufgabe</w:t>
            </w:r>
            <w:r>
              <w:rPr>
                <w:rFonts w:cs="Arial"/>
                <w:b/>
              </w:rPr>
              <w:t xml:space="preserve"> 3b</w:t>
            </w:r>
            <w:r w:rsidRPr="00952941">
              <w:rPr>
                <w:rFonts w:cs="Arial"/>
                <w:b/>
              </w:rPr>
              <w:t xml:space="preserve">: Verständigung unter Wasser </w:t>
            </w:r>
            <w:r>
              <w:rPr>
                <w:rFonts w:cs="Arial"/>
                <w:b/>
              </w:rPr>
              <w:br/>
            </w:r>
            <w:r w:rsidRPr="00952941">
              <w:rPr>
                <w:rFonts w:cs="Arial"/>
              </w:rPr>
              <w:t>zuerst Teilaufgabe a bearbeiten</w:t>
            </w:r>
          </w:p>
        </w:tc>
        <w:tc>
          <w:tcPr>
            <w:tcW w:w="1851" w:type="dxa"/>
            <w:vAlign w:val="center"/>
          </w:tcPr>
          <w:p w:rsidR="009C6E20" w:rsidRPr="00814586" w:rsidRDefault="009C6E20" w:rsidP="00222AF0">
            <w:pPr>
              <w:spacing w:before="120" w:after="120" w:line="280" w:lineRule="exact"/>
              <w:rPr>
                <w:rFonts w:cs="Arial"/>
              </w:rPr>
            </w:pPr>
            <w:r w:rsidRPr="00814586">
              <w:rPr>
                <w:rFonts w:cs="Arial"/>
                <w:sz w:val="36"/>
                <w:szCs w:val="36"/>
              </w:rPr>
              <w:sym w:font="Wingdings" w:char="F04A"/>
            </w:r>
            <w:r w:rsidRPr="00814586">
              <w:rPr>
                <w:rFonts w:cs="Arial"/>
                <w:sz w:val="36"/>
                <w:szCs w:val="36"/>
              </w:rPr>
              <w:sym w:font="Wingdings" w:char="F04A"/>
            </w:r>
            <w:r w:rsidRPr="00814586">
              <w:rPr>
                <w:rFonts w:cs="Arial"/>
                <w:sz w:val="36"/>
                <w:szCs w:val="36"/>
              </w:rPr>
              <w:sym w:font="Wingdings" w:char="F04A"/>
            </w:r>
          </w:p>
        </w:tc>
      </w:tr>
      <w:tr w:rsidR="009C6E20" w:rsidTr="00222AF0">
        <w:trPr>
          <w:trHeight w:val="630"/>
          <w:jc w:val="center"/>
        </w:trPr>
        <w:tc>
          <w:tcPr>
            <w:tcW w:w="9261" w:type="dxa"/>
            <w:gridSpan w:val="3"/>
            <w:tcBorders>
              <w:bottom w:val="single" w:sz="4" w:space="0" w:color="auto"/>
            </w:tcBorders>
            <w:vAlign w:val="center"/>
          </w:tcPr>
          <w:p w:rsidR="009C6E20" w:rsidRPr="00814586" w:rsidRDefault="009C6E20" w:rsidP="00222AF0">
            <w:pPr>
              <w:spacing w:before="120" w:line="280" w:lineRule="exact"/>
              <w:rPr>
                <w:rFonts w:cs="Arial"/>
              </w:rPr>
            </w:pPr>
            <w:r w:rsidRPr="00952941">
              <w:rPr>
                <w:rFonts w:cs="Arial"/>
              </w:rPr>
              <w:t>Vergleiche theoretisch und praktisch die Situation aus a) mit der „über Wasser“! Gehe davon aus, deine Mutter ruft dich zum Essen, was du erst 6 Sekunden später hörst!</w:t>
            </w:r>
          </w:p>
        </w:tc>
      </w:tr>
      <w:tr w:rsidR="009C6E20" w:rsidTr="00222AF0">
        <w:trPr>
          <w:trHeight w:val="630"/>
          <w:jc w:val="center"/>
        </w:trPr>
        <w:tc>
          <w:tcPr>
            <w:tcW w:w="7410" w:type="dxa"/>
            <w:gridSpan w:val="2"/>
            <w:vAlign w:val="center"/>
          </w:tcPr>
          <w:p w:rsidR="009C6E20" w:rsidRPr="00814586" w:rsidRDefault="009C6E20" w:rsidP="00222AF0">
            <w:pPr>
              <w:spacing w:before="120" w:line="280" w:lineRule="exact"/>
              <w:rPr>
                <w:rFonts w:cs="Arial"/>
              </w:rPr>
            </w:pPr>
            <w:r w:rsidRPr="00814586">
              <w:rPr>
                <w:rFonts w:cs="Arial"/>
                <w:b/>
              </w:rPr>
              <w:t>Aufgabe</w:t>
            </w:r>
            <w:r>
              <w:rPr>
                <w:rFonts w:cs="Arial"/>
                <w:b/>
              </w:rPr>
              <w:t xml:space="preserve"> </w:t>
            </w:r>
            <w:r w:rsidRPr="00814586">
              <w:rPr>
                <w:rFonts w:cs="Arial"/>
                <w:b/>
              </w:rPr>
              <w:t>4: Verständigung unter Tauchern</w:t>
            </w:r>
          </w:p>
        </w:tc>
        <w:tc>
          <w:tcPr>
            <w:tcW w:w="1851" w:type="dxa"/>
            <w:vAlign w:val="center"/>
          </w:tcPr>
          <w:p w:rsidR="009C6E20" w:rsidRPr="00814586" w:rsidRDefault="009C6E20" w:rsidP="00222AF0">
            <w:pPr>
              <w:spacing w:before="120" w:after="120" w:line="280" w:lineRule="exact"/>
              <w:rPr>
                <w:rFonts w:cs="Arial"/>
              </w:rPr>
            </w:pPr>
            <w:r w:rsidRPr="00814586">
              <w:rPr>
                <w:rFonts w:cs="Arial"/>
                <w:sz w:val="36"/>
                <w:szCs w:val="36"/>
              </w:rPr>
              <w:sym w:font="Wingdings" w:char="F04A"/>
            </w:r>
            <w:r w:rsidRPr="00814586">
              <w:rPr>
                <w:rFonts w:cs="Arial"/>
                <w:sz w:val="36"/>
                <w:szCs w:val="36"/>
              </w:rPr>
              <w:sym w:font="Wingdings" w:char="F04A"/>
            </w:r>
            <w:r w:rsidRPr="00814586">
              <w:rPr>
                <w:rFonts w:cs="Arial"/>
                <w:sz w:val="36"/>
                <w:szCs w:val="36"/>
              </w:rPr>
              <w:sym w:font="Wingdings" w:char="F04A"/>
            </w:r>
          </w:p>
        </w:tc>
      </w:tr>
      <w:tr w:rsidR="009C6E20" w:rsidTr="00222AF0">
        <w:trPr>
          <w:trHeight w:val="3709"/>
          <w:jc w:val="center"/>
        </w:trPr>
        <w:tc>
          <w:tcPr>
            <w:tcW w:w="4630" w:type="dxa"/>
            <w:tcBorders>
              <w:bottom w:val="single" w:sz="4" w:space="0" w:color="auto"/>
            </w:tcBorders>
          </w:tcPr>
          <w:p w:rsidR="009C6E20" w:rsidRPr="00952941" w:rsidRDefault="009C6E20" w:rsidP="00222AF0">
            <w:pPr>
              <w:spacing w:before="120" w:line="280" w:lineRule="exact"/>
              <w:rPr>
                <w:rFonts w:cs="Arial"/>
              </w:rPr>
            </w:pPr>
            <w:r w:rsidRPr="00952941">
              <w:rPr>
                <w:rFonts w:cs="Arial"/>
              </w:rPr>
              <w:t>Erkläre, wie der Lehrer seinem Tauchschüler unter Wasser am besten signalisieren kann, dass er sofort aus dem Wasser kommen soll, weil Gefahr naht?</w:t>
            </w:r>
          </w:p>
          <w:p w:rsidR="009C6E20" w:rsidRPr="00814586" w:rsidRDefault="009C6E20" w:rsidP="00222AF0">
            <w:pPr>
              <w:spacing w:before="120" w:line="280" w:lineRule="exact"/>
              <w:rPr>
                <w:rFonts w:cs="Arial"/>
              </w:rPr>
            </w:pPr>
          </w:p>
        </w:tc>
        <w:tc>
          <w:tcPr>
            <w:tcW w:w="4631" w:type="dxa"/>
            <w:gridSpan w:val="2"/>
            <w:tcBorders>
              <w:bottom w:val="single" w:sz="4" w:space="0" w:color="auto"/>
            </w:tcBorders>
            <w:vAlign w:val="bottom"/>
          </w:tcPr>
          <w:p w:rsidR="009C6E20" w:rsidRPr="00814586" w:rsidRDefault="009C6E20" w:rsidP="00222AF0">
            <w:pPr>
              <w:spacing w:before="120" w:line="280" w:lineRule="exact"/>
              <w:rPr>
                <w:rFonts w:cs="Arial"/>
              </w:rPr>
            </w:pPr>
            <w:r>
              <w:rPr>
                <w:noProof/>
              </w:rPr>
              <w:drawing>
                <wp:anchor distT="0" distB="0" distL="114300" distR="114300" simplePos="0" relativeHeight="251657216" behindDoc="0" locked="0" layoutInCell="1" allowOverlap="1">
                  <wp:simplePos x="0" y="0"/>
                  <wp:positionH relativeFrom="column">
                    <wp:posOffset>400685</wp:posOffset>
                  </wp:positionH>
                  <wp:positionV relativeFrom="paragraph">
                    <wp:posOffset>-1926590</wp:posOffset>
                  </wp:positionV>
                  <wp:extent cx="2169795" cy="2306955"/>
                  <wp:effectExtent l="19050" t="19050" r="20955" b="171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9795" cy="2306955"/>
                          </a:xfrm>
                          <a:prstGeom prst="rect">
                            <a:avLst/>
                          </a:prstGeom>
                          <a:ln w="3175">
                            <a:solidFill>
                              <a:srgbClr val="000000"/>
                            </a:solidFill>
                          </a:ln>
                        </pic:spPr>
                      </pic:pic>
                    </a:graphicData>
                  </a:graphic>
                </wp:anchor>
              </w:drawing>
            </w:r>
          </w:p>
        </w:tc>
      </w:tr>
    </w:tbl>
    <w:p w:rsidR="001631D4" w:rsidRDefault="001631D4"/>
    <w:sectPr w:rsidR="001631D4" w:rsidSect="00A22108">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340" w:rsidRDefault="00FF7340" w:rsidP="009C6E20">
      <w:pPr>
        <w:spacing w:after="0" w:line="240" w:lineRule="auto"/>
      </w:pPr>
      <w:r>
        <w:separator/>
      </w:r>
    </w:p>
  </w:endnote>
  <w:endnote w:type="continuationSeparator" w:id="0">
    <w:p w:rsidR="00FF7340" w:rsidRDefault="00FF7340" w:rsidP="009C6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20" w:rsidRPr="009C6E20" w:rsidRDefault="009C6E20">
    <w:pPr>
      <w:pStyle w:val="Fuzeile"/>
      <w:rPr>
        <w:lang w:val="en-US"/>
      </w:rPr>
    </w:pPr>
    <w:r w:rsidRPr="009C6E20">
      <w:rPr>
        <w:lang w:val="en-US"/>
      </w:rPr>
      <w:t>HR_Ph_TF1_Laerm_S1_UEB1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340" w:rsidRDefault="00FF7340" w:rsidP="009C6E20">
      <w:pPr>
        <w:spacing w:after="0" w:line="240" w:lineRule="auto"/>
      </w:pPr>
      <w:r>
        <w:separator/>
      </w:r>
    </w:p>
  </w:footnote>
  <w:footnote w:type="continuationSeparator" w:id="0">
    <w:p w:rsidR="00FF7340" w:rsidRDefault="00FF7340" w:rsidP="009C6E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9C6E20"/>
    <w:rsid w:val="001631D4"/>
    <w:rsid w:val="00765AA1"/>
    <w:rsid w:val="00996B6F"/>
    <w:rsid w:val="009C6E20"/>
    <w:rsid w:val="00A22108"/>
    <w:rsid w:val="00AB5DC4"/>
    <w:rsid w:val="00FF734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6E20"/>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9C6E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9C6E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6E20"/>
    <w:rPr>
      <w:rFonts w:ascii="Arial" w:eastAsia="Times New Roman" w:hAnsi="Arial" w:cs="Times New Roman"/>
      <w:szCs w:val="24"/>
      <w:lang w:eastAsia="de-DE"/>
    </w:rPr>
  </w:style>
  <w:style w:type="paragraph" w:styleId="Fuzeile">
    <w:name w:val="footer"/>
    <w:basedOn w:val="Standard"/>
    <w:link w:val="FuzeileZchn"/>
    <w:uiPriority w:val="99"/>
    <w:unhideWhenUsed/>
    <w:rsid w:val="009C6E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6E20"/>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6E20"/>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C6E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9C6E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6E20"/>
    <w:rPr>
      <w:rFonts w:ascii="Arial" w:eastAsia="Times New Roman" w:hAnsi="Arial" w:cs="Times New Roman"/>
      <w:szCs w:val="24"/>
      <w:lang w:eastAsia="de-DE"/>
    </w:rPr>
  </w:style>
  <w:style w:type="paragraph" w:styleId="Fuzeile">
    <w:name w:val="footer"/>
    <w:basedOn w:val="Standard"/>
    <w:link w:val="FuzeileZchn"/>
    <w:uiPriority w:val="99"/>
    <w:unhideWhenUsed/>
    <w:rsid w:val="009C6E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6E20"/>
    <w:rPr>
      <w:rFonts w:ascii="Arial" w:eastAsia="Times New Roman" w:hAnsi="Arial" w:cs="Times New Roman"/>
      <w:szCs w:val="24"/>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2108</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dagmar.pohlmann</cp:lastModifiedBy>
  <cp:revision>2</cp:revision>
  <cp:lastPrinted>2014-02-06T16:04:00Z</cp:lastPrinted>
  <dcterms:created xsi:type="dcterms:W3CDTF">2014-03-19T09:14:00Z</dcterms:created>
  <dcterms:modified xsi:type="dcterms:W3CDTF">2014-03-19T09:14:00Z</dcterms:modified>
</cp:coreProperties>
</file>