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072" w:type="dxa"/>
        <w:tblLayout w:type="fixed"/>
        <w:tblLook w:val="04A0"/>
      </w:tblPr>
      <w:tblGrid>
        <w:gridCol w:w="1217"/>
        <w:gridCol w:w="6086"/>
        <w:gridCol w:w="1769"/>
      </w:tblGrid>
      <w:tr w:rsidR="009975A8" w:rsidTr="003D2BF6">
        <w:trPr>
          <w:trHeight w:val="868"/>
        </w:trPr>
        <w:tc>
          <w:tcPr>
            <w:tcW w:w="1217" w:type="dxa"/>
            <w:tcBorders>
              <w:bottom w:val="single" w:sz="4" w:space="0" w:color="auto"/>
            </w:tcBorders>
            <w:shd w:val="clear" w:color="auto" w:fill="808080" w:themeFill="background1" w:themeFillShade="80"/>
            <w:vAlign w:val="center"/>
          </w:tcPr>
          <w:p w:rsidR="009975A8" w:rsidRPr="001B0B9D" w:rsidRDefault="00293558" w:rsidP="005E7C6E">
            <w:pPr>
              <w:spacing w:after="0" w:line="240" w:lineRule="auto"/>
              <w:ind w:left="360"/>
            </w:pPr>
            <w:r w:rsidRPr="00293558">
              <w:rPr>
                <w:rFonts w:ascii="Trebuchet MS" w:hAnsi="Trebuchet MS" w:cs="Trebuchet MS"/>
                <w:bCs/>
                <w:iCs/>
                <w:noProof/>
                <w:sz w:val="24"/>
              </w:rPr>
              <w:pict>
                <v:shapetype id="_x0000_t202" coordsize="21600,21600" o:spt="202" path="m,l,21600r21600,l21600,xe">
                  <v:stroke joinstyle="miter"/>
                  <v:path gradientshapeok="t" o:connecttype="rect"/>
                </v:shapetype>
                <v:shape id="Textfeld 3" o:spid="_x0000_s1026" type="#_x0000_t202" style="position:absolute;left:0;text-align:left;margin-left:1.3pt;margin-top:-.75pt;width:46.5pt;height: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hszX0CAABhBQAADgAAAGRycy9lMm9Eb2MueG1srFRRTxsxDH6ftP8Q5X1cS1s2Kq6oAzFNQoAG&#10;E89pLqGnJXGWuL3rfj1O7q50bC9Me7lz7M+O/dnO2XlrDduqEGtwJR8fjThTTkJVu6eSf3+4+vCJ&#10;s4jCVcKAUyXfqcjPF+/fnTV+ro5hDaZSgVEQF+eNL/ka0c+LIsq1siIegVeOjBqCFUjH8FRUQTQU&#10;3ZrieDQ6KRoIlQ8gVYykveyMfJHja60k3modFTJTcsoN8zfk7yp9i8WZmD8F4de17NMQ/5CFFbWj&#10;S/ehLgUKtgn1H6FsLQNE0HgkwRagdS1VroGqGY9eVXO/Fl7lWoic6Pc0xf8XVt5s7wKrq5JPOHPC&#10;UoseVItamYpNEjuNj3MC3XuCYfsZWuryoI+kTEW3Otj0p3IY2Ynn3Z5bCsYkKWeno9mMLJJM09PZ&#10;ZJS5L16cfYj4RYFlSSh5oNZlRsX2OiIlQtABku5ycFUbk9tnHGtKfjKh8L9ZyMO4pFF5EPowqaAu&#10;8SzhzqiEMe6b0kREzj8p8giqCxPYVtDwCCmVw1x6jkvohNKUxFsce/xLVm9x7uoYbgaHe2dbOwi5&#10;+ldpVz+GlHWHJyIP6k4itqu2b/QKqh31OUC3J9HLq5q6cS0i3olAi0ENpGXHW/poA8Q69BJnawi/&#10;/qZPeJpXsnLW0KKVPP7ciKA4M18dTfLpeDpNm5kP09nHYzqEQ8vq0OI29gKoHWN6VrzMYsKjGUQd&#10;wD7Sm7BMt5JJOEl3lxwH8QK79ac3RarlMoNoF73Aa3fvZQqdupNm7aF9FMH3A4k0yTcwrKSYv5rL&#10;Dps8HSw3CLrOQ5sI7ljtiac9zrPcvznpoTg8Z9TLy7h4BgAA//8DAFBLAwQUAAYACAAAACEAUyDa&#10;st0AAAAGAQAADwAAAGRycy9kb3ducmV2LnhtbEyOwUrDQBRF94L/MLyCu3bSQGKNmZQSKILoorUb&#10;d5PMaxKaeRMz0zb69T5Xdnm5l3NPvp5sLy44+s6RguUiAoFUO9NRo+DwsZ2vQPigyejeESr4Rg/r&#10;4v4u15lxV9rhZR8awRDymVbQhjBkUvq6Rav9wg1I3B3daHXgODbSjPrKcNvLOIpSaXVH/NDqAcsW&#10;69P+bBW8ltt3vatiu/rpy5e342b4OnwmSj3Mps0ziIBT+B/Dnz6rQ8FOlTuT8aJXEKc8VDBfJiC4&#10;fko4Vwoe0wRkkctb/eIXAAD//wMAUEsBAi0AFAAGAAgAAAAhAOSZw8D7AAAA4QEAABMAAAAAAAAA&#10;AAAAAAAAAAAAAFtDb250ZW50X1R5cGVzXS54bWxQSwECLQAUAAYACAAAACEAI7Jq4dcAAACUAQAA&#10;CwAAAAAAAAAAAAAAAAAsAQAAX3JlbHMvLnJlbHNQSwECLQAUAAYACAAAACEAP6hszX0CAABhBQAA&#10;DgAAAAAAAAAAAAAAAAAsAgAAZHJzL2Uyb0RvYy54bWxQSwECLQAUAAYACAAAACEAUyDast0AAAAG&#10;AQAADwAAAAAAAAAAAAAAAADVBAAAZHJzL2Rvd25yZXYueG1sUEsFBgAAAAAEAAQA8wAAAN8FAAAA&#10;AA==&#10;" filled="f" stroked="f" strokeweight=".5pt">
                  <v:textbox>
                    <w:txbxContent>
                      <w:p w:rsidR="00693DEA" w:rsidRPr="003D2BF6" w:rsidRDefault="00693DEA" w:rsidP="005E7C6E">
                        <w:pPr>
                          <w:spacing w:after="0" w:line="240" w:lineRule="auto"/>
                          <w:contextualSpacing/>
                          <w:jc w:val="center"/>
                          <w:rPr>
                            <w:rFonts w:ascii="Times New Roman" w:hAnsi="Times New Roman"/>
                            <w:color w:val="FFFFFF" w:themeColor="background1"/>
                            <w:sz w:val="72"/>
                            <w:szCs w:val="72"/>
                          </w:rPr>
                        </w:pPr>
                        <w:r w:rsidRPr="003D2BF6">
                          <w:rPr>
                            <w:rFonts w:eastAsia="+mn-ea" w:hAnsi="Webdings" w:cs="Arial"/>
                            <w:color w:val="FFFFFF" w:themeColor="background1"/>
                            <w:sz w:val="72"/>
                            <w:szCs w:val="72"/>
                          </w:rPr>
                          <w:sym w:font="Webdings" w:char="F04E"/>
                        </w:r>
                      </w:p>
                    </w:txbxContent>
                  </v:textbox>
                </v:shape>
              </w:pict>
            </w:r>
          </w:p>
        </w:tc>
        <w:tc>
          <w:tcPr>
            <w:tcW w:w="6086" w:type="dxa"/>
            <w:tcBorders>
              <w:bottom w:val="single" w:sz="4" w:space="0" w:color="auto"/>
            </w:tcBorders>
            <w:shd w:val="clear" w:color="auto" w:fill="808080" w:themeFill="background1" w:themeFillShade="80"/>
            <w:vAlign w:val="center"/>
          </w:tcPr>
          <w:p w:rsidR="009975A8" w:rsidRPr="003D2BF6" w:rsidRDefault="00FE7DE1" w:rsidP="00FE7DE1">
            <w:pPr>
              <w:spacing w:before="120" w:after="120" w:line="280" w:lineRule="exact"/>
              <w:jc w:val="center"/>
              <w:rPr>
                <w:b/>
                <w:color w:val="FFFFFF" w:themeColor="background1"/>
                <w:sz w:val="24"/>
              </w:rPr>
            </w:pPr>
            <w:r>
              <w:rPr>
                <w:b/>
                <w:color w:val="FFFFFF" w:themeColor="background1"/>
                <w:sz w:val="24"/>
              </w:rPr>
              <w:t>Umkehrung des Lichtweges und ihre Folgen</w:t>
            </w:r>
          </w:p>
        </w:tc>
        <w:tc>
          <w:tcPr>
            <w:tcW w:w="1769" w:type="dxa"/>
            <w:tcBorders>
              <w:bottom w:val="single" w:sz="4" w:space="0" w:color="auto"/>
            </w:tcBorders>
            <w:shd w:val="clear" w:color="auto" w:fill="808080" w:themeFill="background1" w:themeFillShade="80"/>
            <w:vAlign w:val="center"/>
          </w:tcPr>
          <w:p w:rsidR="009975A8" w:rsidRPr="003D2BF6" w:rsidRDefault="003D2BF6" w:rsidP="001A63FC">
            <w:pPr>
              <w:spacing w:before="120" w:after="120" w:line="280" w:lineRule="exact"/>
              <w:jc w:val="center"/>
              <w:rPr>
                <w:b/>
                <w:color w:val="FFFFFF" w:themeColor="background1"/>
                <w:sz w:val="24"/>
              </w:rPr>
            </w:pPr>
            <w:r w:rsidRPr="003D2BF6">
              <w:rPr>
                <w:b/>
                <w:color w:val="FFFFFF" w:themeColor="background1"/>
                <w:sz w:val="24"/>
              </w:rPr>
              <w:t>Lerntheke</w:t>
            </w:r>
            <w:r w:rsidR="003112C9" w:rsidRPr="003D2BF6">
              <w:rPr>
                <w:b/>
                <w:color w:val="FFFFFF" w:themeColor="background1"/>
                <w:sz w:val="24"/>
              </w:rPr>
              <w:t xml:space="preserve"> </w:t>
            </w:r>
          </w:p>
        </w:tc>
      </w:tr>
      <w:tr w:rsidR="00FD0F50" w:rsidRPr="00FD0F50" w:rsidTr="0043746B">
        <w:trPr>
          <w:trHeight w:val="6794"/>
        </w:trPr>
        <w:tc>
          <w:tcPr>
            <w:tcW w:w="9072" w:type="dxa"/>
            <w:gridSpan w:val="3"/>
          </w:tcPr>
          <w:p w:rsidR="0043746B" w:rsidRDefault="00FE7DE1" w:rsidP="00FE7DE1">
            <w:pPr>
              <w:spacing w:before="120" w:after="120" w:line="280" w:lineRule="exact"/>
              <w:rPr>
                <w:rFonts w:cs="Arial"/>
                <w:noProof/>
              </w:rPr>
            </w:pPr>
            <w:r w:rsidRPr="00FE7DE1">
              <w:rPr>
                <w:rFonts w:cs="Arial"/>
                <w:noProof/>
              </w:rPr>
              <w:t>Ein schmales Lichtbündel fällt auf die runde Seite eines Halbzylinders aus Plexiglas. Die Versuchsmaterialien sind dabei so positioniert, dass das Lichtbündel durch den Glaskörper hindurch im Mittelpunkt der ebenen Seite des Plexiglaskörpers auftrifft. Das ist wichtig, weil dadurch das Lichtbündel senkrecht auf den Glaskörper auftrifft und somit nur einmal gebrochen wird und zwar an der ebenen Fläche, beim Übergang Glas nach Luft. Mit Hilfe einer Winkelskala können der Einfallswinkel sowie der Brechungswinkel gemessen werden.</w:t>
            </w:r>
          </w:p>
          <w:p w:rsidR="0043746B" w:rsidRPr="0043746B" w:rsidRDefault="0043746B" w:rsidP="00FE7DE1">
            <w:pPr>
              <w:spacing w:before="120" w:after="120" w:line="280" w:lineRule="exact"/>
              <w:rPr>
                <w:rFonts w:cs="Arial"/>
                <w:noProof/>
              </w:rPr>
            </w:pPr>
            <w:r w:rsidRPr="0043746B">
              <w:rPr>
                <w:noProof/>
                <w:color w:val="000000" w:themeColor="text1"/>
              </w:rPr>
              <w:drawing>
                <wp:anchor distT="0" distB="0" distL="114300" distR="114300" simplePos="0" relativeHeight="251739135" behindDoc="0" locked="0" layoutInCell="1" allowOverlap="1">
                  <wp:simplePos x="0" y="0"/>
                  <wp:positionH relativeFrom="column">
                    <wp:posOffset>1162685</wp:posOffset>
                  </wp:positionH>
                  <wp:positionV relativeFrom="paragraph">
                    <wp:posOffset>212725</wp:posOffset>
                  </wp:positionV>
                  <wp:extent cx="4466590" cy="2055495"/>
                  <wp:effectExtent l="0" t="0" r="3810" b="1905"/>
                  <wp:wrapNone/>
                  <wp:docPr id="711" name="Grafik 711" descr="Optik - 20 - Versuchsaufbau Totalreflex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Optik - 20 - Versuchsaufbau Totalreflexion.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66590" cy="2055495"/>
                          </a:xfrm>
                          <a:prstGeom prst="rect">
                            <a:avLst/>
                          </a:prstGeom>
                          <a:noFill/>
                          <a:ln>
                            <a:noFill/>
                          </a:ln>
                        </pic:spPr>
                      </pic:pic>
                    </a:graphicData>
                  </a:graphic>
                </wp:anchor>
              </w:drawing>
            </w:r>
            <w:r>
              <w:rPr>
                <w:noProof/>
                <w:color w:val="000000" w:themeColor="text1"/>
              </w:rPr>
              <w:t xml:space="preserve">1. </w:t>
            </w:r>
            <w:r w:rsidRPr="0043746B">
              <w:rPr>
                <w:noProof/>
                <w:color w:val="000000" w:themeColor="text1"/>
              </w:rPr>
              <w:t>Beschrifte die</w:t>
            </w:r>
            <w:r w:rsidRPr="0043746B">
              <w:rPr>
                <w:rFonts w:cs="Arial"/>
                <w:noProof/>
              </w:rPr>
              <w:t xml:space="preserve"> Skizze.</w:t>
            </w:r>
          </w:p>
          <w:p w:rsidR="0043746B" w:rsidRDefault="0043746B" w:rsidP="00FE7DE1">
            <w:pPr>
              <w:spacing w:before="120" w:after="120" w:line="280" w:lineRule="exact"/>
              <w:rPr>
                <w:rFonts w:cs="Arial"/>
                <w:noProof/>
              </w:rPr>
            </w:pPr>
          </w:p>
          <w:p w:rsidR="0043746B" w:rsidRDefault="0043746B" w:rsidP="00FE7DE1">
            <w:pPr>
              <w:spacing w:before="120" w:after="120" w:line="280" w:lineRule="exact"/>
              <w:rPr>
                <w:rFonts w:cs="Arial"/>
                <w:noProof/>
              </w:rPr>
            </w:pPr>
          </w:p>
          <w:p w:rsidR="0043746B" w:rsidRDefault="0043746B" w:rsidP="00FE7DE1">
            <w:pPr>
              <w:spacing w:before="120" w:after="120" w:line="280" w:lineRule="exact"/>
              <w:rPr>
                <w:rFonts w:cs="Arial"/>
                <w:noProof/>
              </w:rPr>
            </w:pPr>
          </w:p>
          <w:p w:rsidR="0043746B" w:rsidRDefault="0043746B" w:rsidP="00FE7DE1">
            <w:pPr>
              <w:spacing w:before="120" w:after="120" w:line="280" w:lineRule="exact"/>
              <w:rPr>
                <w:rFonts w:cs="Arial"/>
                <w:noProof/>
              </w:rPr>
            </w:pPr>
          </w:p>
          <w:p w:rsidR="0043746B" w:rsidRDefault="0043746B" w:rsidP="00FE7DE1">
            <w:pPr>
              <w:spacing w:before="120" w:after="120" w:line="280" w:lineRule="exact"/>
              <w:rPr>
                <w:rFonts w:cs="Arial"/>
                <w:noProof/>
              </w:rPr>
            </w:pPr>
          </w:p>
          <w:p w:rsidR="0043746B" w:rsidRDefault="0043746B" w:rsidP="00FE7DE1">
            <w:pPr>
              <w:spacing w:before="120" w:after="120" w:line="280" w:lineRule="exact"/>
              <w:rPr>
                <w:rFonts w:cs="Arial"/>
                <w:noProof/>
              </w:rPr>
            </w:pPr>
          </w:p>
          <w:p w:rsidR="0043746B" w:rsidRDefault="0043746B" w:rsidP="00FE7DE1">
            <w:pPr>
              <w:spacing w:before="120" w:after="120" w:line="280" w:lineRule="exact"/>
              <w:rPr>
                <w:rFonts w:cs="Arial"/>
                <w:noProof/>
              </w:rPr>
            </w:pPr>
          </w:p>
          <w:p w:rsidR="0043746B" w:rsidRPr="00FE7DE1" w:rsidRDefault="0043746B" w:rsidP="00FE7DE1">
            <w:pPr>
              <w:spacing w:before="120" w:after="120" w:line="280" w:lineRule="exact"/>
              <w:rPr>
                <w:rFonts w:cs="Arial"/>
                <w:noProof/>
              </w:rPr>
            </w:pPr>
          </w:p>
          <w:p w:rsidR="003D2BF6" w:rsidRDefault="003D2BF6" w:rsidP="00241475">
            <w:pPr>
              <w:spacing w:before="120" w:after="120" w:line="280" w:lineRule="exact"/>
              <w:rPr>
                <w:rFonts w:cs="Arial"/>
              </w:rPr>
            </w:pPr>
          </w:p>
          <w:p w:rsidR="0043746B" w:rsidRPr="0043746B" w:rsidRDefault="0043746B" w:rsidP="0043746B">
            <w:pPr>
              <w:spacing w:line="280" w:lineRule="exact"/>
              <w:rPr>
                <w:rFonts w:eastAsia="Calibri" w:cs="Arial"/>
                <w:lang w:eastAsia="en-US"/>
              </w:rPr>
            </w:pPr>
            <w:r>
              <w:rPr>
                <w:rFonts w:eastAsia="Calibri" w:cs="Arial"/>
                <w:lang w:eastAsia="en-US"/>
              </w:rPr>
              <w:t>2.</w:t>
            </w:r>
            <w:r w:rsidRPr="0043746B">
              <w:rPr>
                <w:rFonts w:eastAsia="Calibri" w:cs="Arial"/>
                <w:lang w:eastAsia="en-US"/>
              </w:rPr>
              <w:t xml:space="preserve"> Bestätige die </w:t>
            </w:r>
            <w:r>
              <w:rPr>
                <w:rFonts w:eastAsia="Calibri" w:cs="Arial"/>
                <w:lang w:eastAsia="en-US"/>
              </w:rPr>
              <w:t xml:space="preserve">folgenden </w:t>
            </w:r>
            <w:r w:rsidRPr="0043746B">
              <w:rPr>
                <w:rFonts w:eastAsia="Calibri" w:cs="Arial"/>
                <w:lang w:eastAsia="en-US"/>
              </w:rPr>
              <w:t>Strahlenverläufe experimentell.</w:t>
            </w:r>
          </w:p>
          <w:p w:rsidR="003D2BF6" w:rsidRDefault="0043746B" w:rsidP="003D2BF6">
            <w:pPr>
              <w:pStyle w:val="Listenabsatz"/>
              <w:spacing w:after="420" w:line="280" w:lineRule="exact"/>
              <w:rPr>
                <w:rFonts w:eastAsia="Calibri" w:cs="Arial"/>
                <w:lang w:eastAsia="en-US"/>
              </w:rPr>
            </w:pPr>
            <w:r w:rsidRPr="001A5729">
              <w:rPr>
                <w:rFonts w:cs="Arial"/>
                <w:b/>
                <w:noProof/>
                <w:sz w:val="24"/>
              </w:rPr>
              <w:drawing>
                <wp:anchor distT="0" distB="0" distL="114300" distR="114300" simplePos="0" relativeHeight="251742208" behindDoc="0" locked="0" layoutInCell="1" allowOverlap="1">
                  <wp:simplePos x="0" y="0"/>
                  <wp:positionH relativeFrom="column">
                    <wp:posOffset>1143000</wp:posOffset>
                  </wp:positionH>
                  <wp:positionV relativeFrom="paragraph">
                    <wp:posOffset>83820</wp:posOffset>
                  </wp:positionV>
                  <wp:extent cx="3778250" cy="3771900"/>
                  <wp:effectExtent l="0" t="0" r="6350" b="12700"/>
                  <wp:wrapNone/>
                  <wp:docPr id="674" name="Grafik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778250" cy="3771900"/>
                          </a:xfrm>
                          <a:prstGeom prst="rect">
                            <a:avLst/>
                          </a:prstGeom>
                        </pic:spPr>
                      </pic:pic>
                    </a:graphicData>
                  </a:graphic>
                </wp:anchor>
              </w:drawing>
            </w:r>
          </w:p>
          <w:p w:rsidR="003D2BF6" w:rsidRDefault="003D2BF6" w:rsidP="00FE7DE1">
            <w:pPr>
              <w:spacing w:line="280" w:lineRule="exact"/>
              <w:rPr>
                <w:rFonts w:eastAsia="Calibri" w:cs="Arial"/>
                <w:lang w:eastAsia="en-US"/>
              </w:rPr>
            </w:pPr>
          </w:p>
          <w:p w:rsidR="0043746B" w:rsidRDefault="0043746B" w:rsidP="0043746B">
            <w:pPr>
              <w:spacing w:line="280" w:lineRule="exact"/>
              <w:rPr>
                <w:rFonts w:eastAsia="Calibri" w:cs="Arial"/>
                <w:lang w:eastAsia="en-US"/>
              </w:rPr>
            </w:pPr>
          </w:p>
          <w:p w:rsidR="0043746B" w:rsidRDefault="0043746B" w:rsidP="0043746B">
            <w:pPr>
              <w:spacing w:line="280" w:lineRule="exact"/>
              <w:rPr>
                <w:rFonts w:eastAsia="Calibri" w:cs="Arial"/>
                <w:lang w:eastAsia="en-US"/>
              </w:rPr>
            </w:pPr>
          </w:p>
          <w:p w:rsidR="0043746B" w:rsidRDefault="0043746B" w:rsidP="0043746B">
            <w:pPr>
              <w:spacing w:line="280" w:lineRule="exact"/>
              <w:rPr>
                <w:rFonts w:eastAsia="Calibri" w:cs="Arial"/>
                <w:lang w:eastAsia="en-US"/>
              </w:rPr>
            </w:pPr>
          </w:p>
          <w:p w:rsidR="0043746B" w:rsidRDefault="0043746B" w:rsidP="0043746B">
            <w:pPr>
              <w:spacing w:line="280" w:lineRule="exact"/>
              <w:rPr>
                <w:rFonts w:eastAsia="Calibri" w:cs="Arial"/>
                <w:lang w:eastAsia="en-US"/>
              </w:rPr>
            </w:pPr>
          </w:p>
          <w:p w:rsidR="0043746B" w:rsidRDefault="0043746B" w:rsidP="0043746B">
            <w:pPr>
              <w:spacing w:line="280" w:lineRule="exact"/>
              <w:rPr>
                <w:rFonts w:eastAsia="Calibri" w:cs="Arial"/>
                <w:lang w:eastAsia="en-US"/>
              </w:rPr>
            </w:pPr>
          </w:p>
          <w:p w:rsidR="0043746B" w:rsidRDefault="0043746B" w:rsidP="0043746B">
            <w:pPr>
              <w:spacing w:line="280" w:lineRule="exact"/>
              <w:rPr>
                <w:rFonts w:eastAsia="Calibri" w:cs="Arial"/>
                <w:lang w:eastAsia="en-US"/>
              </w:rPr>
            </w:pPr>
          </w:p>
          <w:p w:rsidR="0043746B" w:rsidRDefault="0043746B" w:rsidP="0043746B">
            <w:pPr>
              <w:spacing w:line="280" w:lineRule="exact"/>
              <w:rPr>
                <w:rFonts w:eastAsia="Calibri" w:cs="Arial"/>
                <w:lang w:eastAsia="en-US"/>
              </w:rPr>
            </w:pPr>
          </w:p>
          <w:p w:rsidR="0043746B" w:rsidRDefault="0043746B" w:rsidP="0043746B">
            <w:pPr>
              <w:spacing w:line="280" w:lineRule="exact"/>
              <w:rPr>
                <w:rFonts w:eastAsia="Calibri" w:cs="Arial"/>
                <w:lang w:eastAsia="en-US"/>
              </w:rPr>
            </w:pPr>
          </w:p>
          <w:p w:rsidR="0043746B" w:rsidRDefault="0043746B" w:rsidP="0043746B">
            <w:pPr>
              <w:spacing w:line="280" w:lineRule="exact"/>
              <w:rPr>
                <w:rFonts w:eastAsia="Calibri" w:cs="Arial"/>
                <w:lang w:eastAsia="en-US"/>
              </w:rPr>
            </w:pPr>
          </w:p>
          <w:p w:rsidR="0043746B" w:rsidRDefault="0043746B" w:rsidP="0043746B">
            <w:pPr>
              <w:spacing w:line="280" w:lineRule="exact"/>
              <w:rPr>
                <w:rFonts w:eastAsia="Calibri" w:cs="Arial"/>
                <w:lang w:eastAsia="en-US"/>
              </w:rPr>
            </w:pPr>
          </w:p>
          <w:p w:rsidR="0043746B" w:rsidRPr="0043746B" w:rsidRDefault="0043746B" w:rsidP="0043746B">
            <w:pPr>
              <w:spacing w:line="280" w:lineRule="exact"/>
              <w:rPr>
                <w:rFonts w:eastAsia="Calibri" w:cs="Arial"/>
                <w:lang w:eastAsia="en-US"/>
              </w:rPr>
            </w:pPr>
            <w:r>
              <w:rPr>
                <w:rFonts w:eastAsia="Calibri" w:cs="Arial"/>
                <w:lang w:eastAsia="en-US"/>
              </w:rPr>
              <w:lastRenderedPageBreak/>
              <w:t xml:space="preserve">3. </w:t>
            </w:r>
            <w:r w:rsidRPr="0043746B">
              <w:rPr>
                <w:rFonts w:eastAsia="Calibri" w:cs="Arial"/>
                <w:lang w:eastAsia="en-US"/>
              </w:rPr>
              <w:t>Positioniere die Lampe am anderen Ende der Strahlengänge und vergleiche die Verläufe.</w:t>
            </w:r>
          </w:p>
          <w:p w:rsidR="0043746B" w:rsidRPr="0043746B" w:rsidRDefault="0043746B" w:rsidP="0043746B">
            <w:pPr>
              <w:spacing w:line="280" w:lineRule="exact"/>
              <w:rPr>
                <w:rFonts w:eastAsia="Calibri" w:cs="Arial"/>
                <w:lang w:eastAsia="en-US"/>
              </w:rPr>
            </w:pPr>
            <w:r w:rsidRPr="0043746B">
              <w:rPr>
                <w:rFonts w:eastAsia="Calibri" w:cs="Arial"/>
                <w:lang w:eastAsia="en-US"/>
              </w:rPr>
              <w:t>Formuliere eine Hypothese zur Umkehrung des Lichtweges und notiere diese in dein Heft.</w:t>
            </w:r>
          </w:p>
          <w:p w:rsidR="0043746B" w:rsidRPr="0043746B" w:rsidRDefault="0043746B" w:rsidP="0043746B">
            <w:pPr>
              <w:spacing w:line="280" w:lineRule="exact"/>
              <w:rPr>
                <w:rFonts w:eastAsia="Calibri" w:cs="Arial"/>
                <w:lang w:eastAsia="en-US"/>
              </w:rPr>
            </w:pPr>
          </w:p>
          <w:p w:rsidR="0043746B" w:rsidRPr="0043746B" w:rsidRDefault="0043746B" w:rsidP="0043746B">
            <w:pPr>
              <w:spacing w:line="280" w:lineRule="exact"/>
              <w:rPr>
                <w:rFonts w:eastAsia="Calibri" w:cs="Arial"/>
                <w:lang w:eastAsia="en-US"/>
              </w:rPr>
            </w:pPr>
            <w:r>
              <w:rPr>
                <w:rFonts w:eastAsia="Calibri" w:cs="Arial"/>
                <w:lang w:eastAsia="en-US"/>
              </w:rPr>
              <w:t>4.</w:t>
            </w:r>
            <w:r w:rsidRPr="0043746B">
              <w:rPr>
                <w:rFonts w:eastAsia="Calibri" w:cs="Arial"/>
                <w:lang w:eastAsia="en-US"/>
              </w:rPr>
              <w:t xml:space="preserve"> Lass im Experiment das Licht unter einem Winkel von 70° im Plexiglas nach Luft einfallen. Welche Besonderheit stellst du fest?</w:t>
            </w:r>
          </w:p>
          <w:p w:rsidR="0043746B" w:rsidRPr="0043746B" w:rsidRDefault="0043746B" w:rsidP="0043746B">
            <w:pPr>
              <w:spacing w:line="280" w:lineRule="exact"/>
              <w:rPr>
                <w:rFonts w:eastAsia="Calibri" w:cs="Arial"/>
                <w:lang w:eastAsia="en-US"/>
              </w:rPr>
            </w:pPr>
          </w:p>
          <w:p w:rsidR="0043746B" w:rsidRPr="0043746B" w:rsidRDefault="0043746B" w:rsidP="0043746B">
            <w:pPr>
              <w:spacing w:line="280" w:lineRule="exact"/>
              <w:rPr>
                <w:rFonts w:eastAsia="Calibri" w:cs="Arial"/>
                <w:lang w:eastAsia="en-US"/>
              </w:rPr>
            </w:pPr>
            <w:r w:rsidRPr="0043746B">
              <w:rPr>
                <w:rFonts w:eastAsia="Calibri" w:cs="Arial"/>
                <w:lang w:eastAsia="en-US"/>
              </w:rPr>
              <w:t>Zusatz:</w:t>
            </w:r>
          </w:p>
          <w:p w:rsidR="0043746B" w:rsidRPr="0043746B" w:rsidRDefault="0043746B" w:rsidP="0043746B">
            <w:pPr>
              <w:spacing w:line="280" w:lineRule="exact"/>
              <w:rPr>
                <w:rFonts w:eastAsia="Calibri" w:cs="Arial"/>
                <w:lang w:eastAsia="en-US"/>
              </w:rPr>
            </w:pPr>
            <w:r>
              <w:rPr>
                <w:rFonts w:eastAsia="Calibri" w:cs="Arial"/>
                <w:lang w:eastAsia="en-US"/>
              </w:rPr>
              <w:t>5.</w:t>
            </w:r>
            <w:r w:rsidRPr="0043746B">
              <w:rPr>
                <w:rFonts w:eastAsia="Calibri" w:cs="Arial"/>
                <w:lang w:eastAsia="en-US"/>
              </w:rPr>
              <w:t xml:space="preserve"> Versuche diese Besonderheit mit dem Diagramm in Einklang zu bringen</w:t>
            </w:r>
          </w:p>
          <w:p w:rsidR="0043746B" w:rsidRDefault="0043746B" w:rsidP="00FE7DE1">
            <w:pPr>
              <w:spacing w:line="280" w:lineRule="exact"/>
              <w:rPr>
                <w:rFonts w:eastAsia="Calibri" w:cs="Arial"/>
                <w:lang w:eastAsia="en-US"/>
              </w:rPr>
            </w:pPr>
          </w:p>
          <w:p w:rsidR="0043746B" w:rsidRPr="00FE7DE1" w:rsidRDefault="0043746B" w:rsidP="00FE7DE1">
            <w:pPr>
              <w:spacing w:line="280" w:lineRule="exact"/>
              <w:rPr>
                <w:rFonts w:eastAsia="Calibri" w:cs="Arial"/>
                <w:lang w:eastAsia="en-US"/>
              </w:rPr>
            </w:pPr>
          </w:p>
        </w:tc>
      </w:tr>
    </w:tbl>
    <w:p w:rsidR="001631D4" w:rsidRDefault="001631D4" w:rsidP="00F75098"/>
    <w:sectPr w:rsidR="001631D4" w:rsidSect="0029355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EA" w:rsidRDefault="00693DEA" w:rsidP="00027C55">
      <w:pPr>
        <w:spacing w:after="0" w:line="240" w:lineRule="auto"/>
      </w:pPr>
      <w:r>
        <w:separator/>
      </w:r>
    </w:p>
  </w:endnote>
  <w:endnote w:type="continuationSeparator" w:id="0">
    <w:p w:rsidR="00693DEA" w:rsidRDefault="00693DEA" w:rsidP="0002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46" w:rsidRDefault="001C554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46" w:rsidRDefault="001C5546">
    <w:pPr>
      <w:pStyle w:val="Fuzeile"/>
    </w:pPr>
    <w:bookmarkStart w:id="0" w:name="_GoBack"/>
    <w:r w:rsidRPr="00AF0875">
      <w:t>H</w:t>
    </w:r>
    <w:r>
      <w:t>R_Ph_TF2_UG1_S2_</w:t>
    </w:r>
    <w:r>
      <w:rPr>
        <w:rFonts w:cs="Arial"/>
        <w:szCs w:val="22"/>
      </w:rPr>
      <w:t>LT_Brech_LWeg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46" w:rsidRDefault="001C554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EA" w:rsidRDefault="00693DEA" w:rsidP="00027C55">
      <w:pPr>
        <w:spacing w:after="0" w:line="240" w:lineRule="auto"/>
      </w:pPr>
      <w:r>
        <w:separator/>
      </w:r>
    </w:p>
  </w:footnote>
  <w:footnote w:type="continuationSeparator" w:id="0">
    <w:p w:rsidR="00693DEA" w:rsidRDefault="00693DEA" w:rsidP="0002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46" w:rsidRDefault="001C554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46" w:rsidRDefault="001C554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46" w:rsidRDefault="001C554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3A0"/>
    <w:multiLevelType w:val="hybridMultilevel"/>
    <w:tmpl w:val="330E1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B96778"/>
    <w:multiLevelType w:val="hybridMultilevel"/>
    <w:tmpl w:val="848A1F40"/>
    <w:lvl w:ilvl="0" w:tplc="0C66E444">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591863"/>
    <w:multiLevelType w:val="hybridMultilevel"/>
    <w:tmpl w:val="3C32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BC1A2E"/>
    <w:multiLevelType w:val="hybridMultilevel"/>
    <w:tmpl w:val="079AE2FC"/>
    <w:lvl w:ilvl="0" w:tplc="8DEC3A48">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E509A1"/>
    <w:multiLevelType w:val="hybridMultilevel"/>
    <w:tmpl w:val="172EB0F6"/>
    <w:lvl w:ilvl="0" w:tplc="04070011">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nsid w:val="1E875F38"/>
    <w:multiLevelType w:val="hybridMultilevel"/>
    <w:tmpl w:val="44026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1012DA"/>
    <w:multiLevelType w:val="hybridMultilevel"/>
    <w:tmpl w:val="EE4686C2"/>
    <w:lvl w:ilvl="0" w:tplc="27509DAC">
      <w:start w:val="2"/>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5F96A59"/>
    <w:multiLevelType w:val="hybridMultilevel"/>
    <w:tmpl w:val="65D62CDA"/>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4C6DA0"/>
    <w:multiLevelType w:val="hybridMultilevel"/>
    <w:tmpl w:val="BC1E6F3A"/>
    <w:lvl w:ilvl="0" w:tplc="744ACFEA">
      <w:start w:val="1"/>
      <w:numFmt w:val="bullet"/>
      <w:lvlText w:val="•"/>
      <w:lvlJc w:val="left"/>
      <w:pPr>
        <w:tabs>
          <w:tab w:val="num" w:pos="720"/>
        </w:tabs>
        <w:ind w:left="720" w:hanging="360"/>
      </w:pPr>
      <w:rPr>
        <w:rFonts w:ascii="Times New Roman" w:hAnsi="Times New Roman" w:hint="default"/>
      </w:rPr>
    </w:lvl>
    <w:lvl w:ilvl="1" w:tplc="E74851E4" w:tentative="1">
      <w:start w:val="1"/>
      <w:numFmt w:val="bullet"/>
      <w:lvlText w:val="•"/>
      <w:lvlJc w:val="left"/>
      <w:pPr>
        <w:tabs>
          <w:tab w:val="num" w:pos="1440"/>
        </w:tabs>
        <w:ind w:left="1440" w:hanging="360"/>
      </w:pPr>
      <w:rPr>
        <w:rFonts w:ascii="Times New Roman" w:hAnsi="Times New Roman" w:hint="default"/>
      </w:rPr>
    </w:lvl>
    <w:lvl w:ilvl="2" w:tplc="FD86B1BE" w:tentative="1">
      <w:start w:val="1"/>
      <w:numFmt w:val="bullet"/>
      <w:lvlText w:val="•"/>
      <w:lvlJc w:val="left"/>
      <w:pPr>
        <w:tabs>
          <w:tab w:val="num" w:pos="2160"/>
        </w:tabs>
        <w:ind w:left="2160" w:hanging="360"/>
      </w:pPr>
      <w:rPr>
        <w:rFonts w:ascii="Times New Roman" w:hAnsi="Times New Roman" w:hint="default"/>
      </w:rPr>
    </w:lvl>
    <w:lvl w:ilvl="3" w:tplc="4A0C454E" w:tentative="1">
      <w:start w:val="1"/>
      <w:numFmt w:val="bullet"/>
      <w:lvlText w:val="•"/>
      <w:lvlJc w:val="left"/>
      <w:pPr>
        <w:tabs>
          <w:tab w:val="num" w:pos="2880"/>
        </w:tabs>
        <w:ind w:left="2880" w:hanging="360"/>
      </w:pPr>
      <w:rPr>
        <w:rFonts w:ascii="Times New Roman" w:hAnsi="Times New Roman" w:hint="default"/>
      </w:rPr>
    </w:lvl>
    <w:lvl w:ilvl="4" w:tplc="4C5CCC94" w:tentative="1">
      <w:start w:val="1"/>
      <w:numFmt w:val="bullet"/>
      <w:lvlText w:val="•"/>
      <w:lvlJc w:val="left"/>
      <w:pPr>
        <w:tabs>
          <w:tab w:val="num" w:pos="3600"/>
        </w:tabs>
        <w:ind w:left="3600" w:hanging="360"/>
      </w:pPr>
      <w:rPr>
        <w:rFonts w:ascii="Times New Roman" w:hAnsi="Times New Roman" w:hint="default"/>
      </w:rPr>
    </w:lvl>
    <w:lvl w:ilvl="5" w:tplc="EE5860A2" w:tentative="1">
      <w:start w:val="1"/>
      <w:numFmt w:val="bullet"/>
      <w:lvlText w:val="•"/>
      <w:lvlJc w:val="left"/>
      <w:pPr>
        <w:tabs>
          <w:tab w:val="num" w:pos="4320"/>
        </w:tabs>
        <w:ind w:left="4320" w:hanging="360"/>
      </w:pPr>
      <w:rPr>
        <w:rFonts w:ascii="Times New Roman" w:hAnsi="Times New Roman" w:hint="default"/>
      </w:rPr>
    </w:lvl>
    <w:lvl w:ilvl="6" w:tplc="89864CE6" w:tentative="1">
      <w:start w:val="1"/>
      <w:numFmt w:val="bullet"/>
      <w:lvlText w:val="•"/>
      <w:lvlJc w:val="left"/>
      <w:pPr>
        <w:tabs>
          <w:tab w:val="num" w:pos="5040"/>
        </w:tabs>
        <w:ind w:left="5040" w:hanging="360"/>
      </w:pPr>
      <w:rPr>
        <w:rFonts w:ascii="Times New Roman" w:hAnsi="Times New Roman" w:hint="default"/>
      </w:rPr>
    </w:lvl>
    <w:lvl w:ilvl="7" w:tplc="6B0063D6" w:tentative="1">
      <w:start w:val="1"/>
      <w:numFmt w:val="bullet"/>
      <w:lvlText w:val="•"/>
      <w:lvlJc w:val="left"/>
      <w:pPr>
        <w:tabs>
          <w:tab w:val="num" w:pos="5760"/>
        </w:tabs>
        <w:ind w:left="5760" w:hanging="360"/>
      </w:pPr>
      <w:rPr>
        <w:rFonts w:ascii="Times New Roman" w:hAnsi="Times New Roman" w:hint="default"/>
      </w:rPr>
    </w:lvl>
    <w:lvl w:ilvl="8" w:tplc="8EE8BE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F369BB"/>
    <w:multiLevelType w:val="hybridMultilevel"/>
    <w:tmpl w:val="0526C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9518C4"/>
    <w:multiLevelType w:val="hybridMultilevel"/>
    <w:tmpl w:val="BD26D702"/>
    <w:lvl w:ilvl="0" w:tplc="79BA74F4">
      <w:start w:val="1"/>
      <w:numFmt w:val="decimal"/>
      <w:lvlText w:val="%1."/>
      <w:lvlJc w:val="left"/>
      <w:pPr>
        <w:ind w:left="1440" w:hanging="360"/>
      </w:pPr>
      <w:rPr>
        <w:rFonts w:ascii="Arial" w:hAnsi="Arial" w:hint="default"/>
        <w:b w:val="0"/>
        <w:i w:val="0"/>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301F6419"/>
    <w:multiLevelType w:val="hybridMultilevel"/>
    <w:tmpl w:val="A468C710"/>
    <w:lvl w:ilvl="0" w:tplc="04070003">
      <w:start w:val="1"/>
      <w:numFmt w:val="bullet"/>
      <w:lvlText w:val="o"/>
      <w:lvlJc w:val="left"/>
      <w:pPr>
        <w:ind w:left="1440" w:hanging="360"/>
      </w:pPr>
      <w:rPr>
        <w:rFonts w:ascii="Courier New" w:hAnsi="Courier New" w:cs="Courier New"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30AA35A5"/>
    <w:multiLevelType w:val="hybridMultilevel"/>
    <w:tmpl w:val="1ECC0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4F2BD9"/>
    <w:multiLevelType w:val="hybridMultilevel"/>
    <w:tmpl w:val="46F45B78"/>
    <w:lvl w:ilvl="0" w:tplc="57805C2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8308D9"/>
    <w:multiLevelType w:val="hybridMultilevel"/>
    <w:tmpl w:val="D6E48D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31220E"/>
    <w:multiLevelType w:val="hybridMultilevel"/>
    <w:tmpl w:val="3D2C4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EB904C8"/>
    <w:multiLevelType w:val="hybridMultilevel"/>
    <w:tmpl w:val="1A2C74B2"/>
    <w:lvl w:ilvl="0" w:tplc="AA32DFD8">
      <w:start w:val="1"/>
      <w:numFmt w:val="bullet"/>
      <w:lvlText w:val="•"/>
      <w:lvlJc w:val="left"/>
      <w:pPr>
        <w:ind w:left="1440" w:hanging="360"/>
      </w:pPr>
      <w:rPr>
        <w:rFonts w:ascii="Arial" w:hAnsi="Arial"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43426C27"/>
    <w:multiLevelType w:val="hybridMultilevel"/>
    <w:tmpl w:val="C57EEC8A"/>
    <w:lvl w:ilvl="0" w:tplc="FF1A4F06">
      <w:start w:val="1"/>
      <w:numFmt w:val="bullet"/>
      <w:lvlText w:val="•"/>
      <w:lvlJc w:val="left"/>
      <w:pPr>
        <w:tabs>
          <w:tab w:val="num" w:pos="720"/>
        </w:tabs>
        <w:ind w:left="720" w:hanging="360"/>
      </w:pPr>
      <w:rPr>
        <w:rFonts w:ascii="Times New Roman" w:hAnsi="Times New Roman" w:hint="default"/>
      </w:rPr>
    </w:lvl>
    <w:lvl w:ilvl="1" w:tplc="F3D82528" w:tentative="1">
      <w:start w:val="1"/>
      <w:numFmt w:val="bullet"/>
      <w:lvlText w:val="•"/>
      <w:lvlJc w:val="left"/>
      <w:pPr>
        <w:tabs>
          <w:tab w:val="num" w:pos="1440"/>
        </w:tabs>
        <w:ind w:left="1440" w:hanging="360"/>
      </w:pPr>
      <w:rPr>
        <w:rFonts w:ascii="Times New Roman" w:hAnsi="Times New Roman" w:hint="default"/>
      </w:rPr>
    </w:lvl>
    <w:lvl w:ilvl="2" w:tplc="E2F43D74" w:tentative="1">
      <w:start w:val="1"/>
      <w:numFmt w:val="bullet"/>
      <w:lvlText w:val="•"/>
      <w:lvlJc w:val="left"/>
      <w:pPr>
        <w:tabs>
          <w:tab w:val="num" w:pos="2160"/>
        </w:tabs>
        <w:ind w:left="2160" w:hanging="360"/>
      </w:pPr>
      <w:rPr>
        <w:rFonts w:ascii="Times New Roman" w:hAnsi="Times New Roman" w:hint="default"/>
      </w:rPr>
    </w:lvl>
    <w:lvl w:ilvl="3" w:tplc="E2FEC756" w:tentative="1">
      <w:start w:val="1"/>
      <w:numFmt w:val="bullet"/>
      <w:lvlText w:val="•"/>
      <w:lvlJc w:val="left"/>
      <w:pPr>
        <w:tabs>
          <w:tab w:val="num" w:pos="2880"/>
        </w:tabs>
        <w:ind w:left="2880" w:hanging="360"/>
      </w:pPr>
      <w:rPr>
        <w:rFonts w:ascii="Times New Roman" w:hAnsi="Times New Roman" w:hint="default"/>
      </w:rPr>
    </w:lvl>
    <w:lvl w:ilvl="4" w:tplc="B0D0CE58" w:tentative="1">
      <w:start w:val="1"/>
      <w:numFmt w:val="bullet"/>
      <w:lvlText w:val="•"/>
      <w:lvlJc w:val="left"/>
      <w:pPr>
        <w:tabs>
          <w:tab w:val="num" w:pos="3600"/>
        </w:tabs>
        <w:ind w:left="3600" w:hanging="360"/>
      </w:pPr>
      <w:rPr>
        <w:rFonts w:ascii="Times New Roman" w:hAnsi="Times New Roman" w:hint="default"/>
      </w:rPr>
    </w:lvl>
    <w:lvl w:ilvl="5" w:tplc="B05C4C8C" w:tentative="1">
      <w:start w:val="1"/>
      <w:numFmt w:val="bullet"/>
      <w:lvlText w:val="•"/>
      <w:lvlJc w:val="left"/>
      <w:pPr>
        <w:tabs>
          <w:tab w:val="num" w:pos="4320"/>
        </w:tabs>
        <w:ind w:left="4320" w:hanging="360"/>
      </w:pPr>
      <w:rPr>
        <w:rFonts w:ascii="Times New Roman" w:hAnsi="Times New Roman" w:hint="default"/>
      </w:rPr>
    </w:lvl>
    <w:lvl w:ilvl="6" w:tplc="F9722514" w:tentative="1">
      <w:start w:val="1"/>
      <w:numFmt w:val="bullet"/>
      <w:lvlText w:val="•"/>
      <w:lvlJc w:val="left"/>
      <w:pPr>
        <w:tabs>
          <w:tab w:val="num" w:pos="5040"/>
        </w:tabs>
        <w:ind w:left="5040" w:hanging="360"/>
      </w:pPr>
      <w:rPr>
        <w:rFonts w:ascii="Times New Roman" w:hAnsi="Times New Roman" w:hint="default"/>
      </w:rPr>
    </w:lvl>
    <w:lvl w:ilvl="7" w:tplc="E2740882" w:tentative="1">
      <w:start w:val="1"/>
      <w:numFmt w:val="bullet"/>
      <w:lvlText w:val="•"/>
      <w:lvlJc w:val="left"/>
      <w:pPr>
        <w:tabs>
          <w:tab w:val="num" w:pos="5760"/>
        </w:tabs>
        <w:ind w:left="5760" w:hanging="360"/>
      </w:pPr>
      <w:rPr>
        <w:rFonts w:ascii="Times New Roman" w:hAnsi="Times New Roman" w:hint="default"/>
      </w:rPr>
    </w:lvl>
    <w:lvl w:ilvl="8" w:tplc="9C92FAB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FD0DFE"/>
    <w:multiLevelType w:val="hybridMultilevel"/>
    <w:tmpl w:val="3D2C4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51D36AA"/>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55C2240"/>
    <w:multiLevelType w:val="hybridMultilevel"/>
    <w:tmpl w:val="097C2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17245F"/>
    <w:multiLevelType w:val="hybridMultilevel"/>
    <w:tmpl w:val="FFA024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4F553A2E"/>
    <w:multiLevelType w:val="hybridMultilevel"/>
    <w:tmpl w:val="36F48260"/>
    <w:lvl w:ilvl="0" w:tplc="27509DAC">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2B65747"/>
    <w:multiLevelType w:val="hybridMultilevel"/>
    <w:tmpl w:val="09CC28F4"/>
    <w:lvl w:ilvl="0" w:tplc="8D86AF36">
      <w:start w:val="1"/>
      <w:numFmt w:val="bullet"/>
      <w:lvlText w:val="•"/>
      <w:lvlJc w:val="left"/>
      <w:pPr>
        <w:tabs>
          <w:tab w:val="num" w:pos="720"/>
        </w:tabs>
        <w:ind w:left="720" w:hanging="360"/>
      </w:pPr>
      <w:rPr>
        <w:rFonts w:ascii="Times New Roman" w:hAnsi="Times New Roman" w:hint="default"/>
      </w:rPr>
    </w:lvl>
    <w:lvl w:ilvl="1" w:tplc="304EADDA" w:tentative="1">
      <w:start w:val="1"/>
      <w:numFmt w:val="bullet"/>
      <w:lvlText w:val="•"/>
      <w:lvlJc w:val="left"/>
      <w:pPr>
        <w:tabs>
          <w:tab w:val="num" w:pos="1440"/>
        </w:tabs>
        <w:ind w:left="1440" w:hanging="360"/>
      </w:pPr>
      <w:rPr>
        <w:rFonts w:ascii="Times New Roman" w:hAnsi="Times New Roman" w:hint="default"/>
      </w:rPr>
    </w:lvl>
    <w:lvl w:ilvl="2" w:tplc="14FC539A" w:tentative="1">
      <w:start w:val="1"/>
      <w:numFmt w:val="bullet"/>
      <w:lvlText w:val="•"/>
      <w:lvlJc w:val="left"/>
      <w:pPr>
        <w:tabs>
          <w:tab w:val="num" w:pos="2160"/>
        </w:tabs>
        <w:ind w:left="2160" w:hanging="360"/>
      </w:pPr>
      <w:rPr>
        <w:rFonts w:ascii="Times New Roman" w:hAnsi="Times New Roman" w:hint="default"/>
      </w:rPr>
    </w:lvl>
    <w:lvl w:ilvl="3" w:tplc="ABC2AA56" w:tentative="1">
      <w:start w:val="1"/>
      <w:numFmt w:val="bullet"/>
      <w:lvlText w:val="•"/>
      <w:lvlJc w:val="left"/>
      <w:pPr>
        <w:tabs>
          <w:tab w:val="num" w:pos="2880"/>
        </w:tabs>
        <w:ind w:left="2880" w:hanging="360"/>
      </w:pPr>
      <w:rPr>
        <w:rFonts w:ascii="Times New Roman" w:hAnsi="Times New Roman" w:hint="default"/>
      </w:rPr>
    </w:lvl>
    <w:lvl w:ilvl="4" w:tplc="288A9BE4" w:tentative="1">
      <w:start w:val="1"/>
      <w:numFmt w:val="bullet"/>
      <w:lvlText w:val="•"/>
      <w:lvlJc w:val="left"/>
      <w:pPr>
        <w:tabs>
          <w:tab w:val="num" w:pos="3600"/>
        </w:tabs>
        <w:ind w:left="3600" w:hanging="360"/>
      </w:pPr>
      <w:rPr>
        <w:rFonts w:ascii="Times New Roman" w:hAnsi="Times New Roman" w:hint="default"/>
      </w:rPr>
    </w:lvl>
    <w:lvl w:ilvl="5" w:tplc="218C5CCC" w:tentative="1">
      <w:start w:val="1"/>
      <w:numFmt w:val="bullet"/>
      <w:lvlText w:val="•"/>
      <w:lvlJc w:val="left"/>
      <w:pPr>
        <w:tabs>
          <w:tab w:val="num" w:pos="4320"/>
        </w:tabs>
        <w:ind w:left="4320" w:hanging="360"/>
      </w:pPr>
      <w:rPr>
        <w:rFonts w:ascii="Times New Roman" w:hAnsi="Times New Roman" w:hint="default"/>
      </w:rPr>
    </w:lvl>
    <w:lvl w:ilvl="6" w:tplc="66CAD6D0" w:tentative="1">
      <w:start w:val="1"/>
      <w:numFmt w:val="bullet"/>
      <w:lvlText w:val="•"/>
      <w:lvlJc w:val="left"/>
      <w:pPr>
        <w:tabs>
          <w:tab w:val="num" w:pos="5040"/>
        </w:tabs>
        <w:ind w:left="5040" w:hanging="360"/>
      </w:pPr>
      <w:rPr>
        <w:rFonts w:ascii="Times New Roman" w:hAnsi="Times New Roman" w:hint="default"/>
      </w:rPr>
    </w:lvl>
    <w:lvl w:ilvl="7" w:tplc="A82E83DE" w:tentative="1">
      <w:start w:val="1"/>
      <w:numFmt w:val="bullet"/>
      <w:lvlText w:val="•"/>
      <w:lvlJc w:val="left"/>
      <w:pPr>
        <w:tabs>
          <w:tab w:val="num" w:pos="5760"/>
        </w:tabs>
        <w:ind w:left="5760" w:hanging="360"/>
      </w:pPr>
      <w:rPr>
        <w:rFonts w:ascii="Times New Roman" w:hAnsi="Times New Roman" w:hint="default"/>
      </w:rPr>
    </w:lvl>
    <w:lvl w:ilvl="8" w:tplc="690683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4FA3EB3"/>
    <w:multiLevelType w:val="hybridMultilevel"/>
    <w:tmpl w:val="5BB0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5056A09"/>
    <w:multiLevelType w:val="hybridMultilevel"/>
    <w:tmpl w:val="1EF4EC60"/>
    <w:lvl w:ilvl="0" w:tplc="7D1AC7DE">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6EF5DD9"/>
    <w:multiLevelType w:val="hybridMultilevel"/>
    <w:tmpl w:val="42AC5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296AC1"/>
    <w:multiLevelType w:val="hybridMultilevel"/>
    <w:tmpl w:val="7E7E405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5DA54695"/>
    <w:multiLevelType w:val="hybridMultilevel"/>
    <w:tmpl w:val="D698204A"/>
    <w:lvl w:ilvl="0" w:tplc="AA68E71C">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1DD371B"/>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29F39F7"/>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B085CA9"/>
    <w:multiLevelType w:val="hybridMultilevel"/>
    <w:tmpl w:val="DE669A54"/>
    <w:lvl w:ilvl="0" w:tplc="3F90D5B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10F2093"/>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737BB3"/>
    <w:multiLevelType w:val="hybridMultilevel"/>
    <w:tmpl w:val="45FC600E"/>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0D0D92"/>
    <w:multiLevelType w:val="hybridMultilevel"/>
    <w:tmpl w:val="AB821672"/>
    <w:lvl w:ilvl="0" w:tplc="2B50EC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7E30B70"/>
    <w:multiLevelType w:val="hybridMultilevel"/>
    <w:tmpl w:val="06427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D1F6CED"/>
    <w:multiLevelType w:val="hybridMultilevel"/>
    <w:tmpl w:val="E5F80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F5B23CD"/>
    <w:multiLevelType w:val="hybridMultilevel"/>
    <w:tmpl w:val="2B060436"/>
    <w:lvl w:ilvl="0" w:tplc="3F90D5B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0"/>
  </w:num>
  <w:num w:numId="4">
    <w:abstractNumId w:val="34"/>
  </w:num>
  <w:num w:numId="5">
    <w:abstractNumId w:val="7"/>
  </w:num>
  <w:num w:numId="6">
    <w:abstractNumId w:val="32"/>
  </w:num>
  <w:num w:numId="7">
    <w:abstractNumId w:val="19"/>
  </w:num>
  <w:num w:numId="8">
    <w:abstractNumId w:val="1"/>
  </w:num>
  <w:num w:numId="9">
    <w:abstractNumId w:val="29"/>
  </w:num>
  <w:num w:numId="10">
    <w:abstractNumId w:val="25"/>
  </w:num>
  <w:num w:numId="11">
    <w:abstractNumId w:val="9"/>
  </w:num>
  <w:num w:numId="12">
    <w:abstractNumId w:val="33"/>
  </w:num>
  <w:num w:numId="13">
    <w:abstractNumId w:val="10"/>
  </w:num>
  <w:num w:numId="14">
    <w:abstractNumId w:val="28"/>
  </w:num>
  <w:num w:numId="15">
    <w:abstractNumId w:val="23"/>
  </w:num>
  <w:num w:numId="16">
    <w:abstractNumId w:val="17"/>
  </w:num>
  <w:num w:numId="17">
    <w:abstractNumId w:val="8"/>
  </w:num>
  <w:num w:numId="18">
    <w:abstractNumId w:val="26"/>
  </w:num>
  <w:num w:numId="19">
    <w:abstractNumId w:val="20"/>
  </w:num>
  <w:num w:numId="20">
    <w:abstractNumId w:val="13"/>
  </w:num>
  <w:num w:numId="21">
    <w:abstractNumId w:val="35"/>
  </w:num>
  <w:num w:numId="22">
    <w:abstractNumId w:val="0"/>
  </w:num>
  <w:num w:numId="23">
    <w:abstractNumId w:val="36"/>
  </w:num>
  <w:num w:numId="24">
    <w:abstractNumId w:val="31"/>
  </w:num>
  <w:num w:numId="25">
    <w:abstractNumId w:val="37"/>
  </w:num>
  <w:num w:numId="26">
    <w:abstractNumId w:val="5"/>
  </w:num>
  <w:num w:numId="27">
    <w:abstractNumId w:val="22"/>
  </w:num>
  <w:num w:numId="28">
    <w:abstractNumId w:val="15"/>
  </w:num>
  <w:num w:numId="29">
    <w:abstractNumId w:val="18"/>
  </w:num>
  <w:num w:numId="30">
    <w:abstractNumId w:val="12"/>
  </w:num>
  <w:num w:numId="31">
    <w:abstractNumId w:val="6"/>
  </w:num>
  <w:num w:numId="32">
    <w:abstractNumId w:val="21"/>
  </w:num>
  <w:num w:numId="33">
    <w:abstractNumId w:val="16"/>
  </w:num>
  <w:num w:numId="34">
    <w:abstractNumId w:val="11"/>
  </w:num>
  <w:num w:numId="35">
    <w:abstractNumId w:val="27"/>
  </w:num>
  <w:num w:numId="36">
    <w:abstractNumId w:val="14"/>
  </w:num>
  <w:num w:numId="37">
    <w:abstractNumId w:val="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C55"/>
    <w:rsid w:val="00027C55"/>
    <w:rsid w:val="0006703E"/>
    <w:rsid w:val="00073E61"/>
    <w:rsid w:val="00096E27"/>
    <w:rsid w:val="000A5108"/>
    <w:rsid w:val="000B1A02"/>
    <w:rsid w:val="000D5AAA"/>
    <w:rsid w:val="000E4944"/>
    <w:rsid w:val="000F6152"/>
    <w:rsid w:val="001255F3"/>
    <w:rsid w:val="00140A05"/>
    <w:rsid w:val="00145A74"/>
    <w:rsid w:val="00154E0F"/>
    <w:rsid w:val="001631D4"/>
    <w:rsid w:val="001942D1"/>
    <w:rsid w:val="001A63FC"/>
    <w:rsid w:val="001C4190"/>
    <w:rsid w:val="001C422B"/>
    <w:rsid w:val="001C5546"/>
    <w:rsid w:val="001E325A"/>
    <w:rsid w:val="001F0CEA"/>
    <w:rsid w:val="001F4B7D"/>
    <w:rsid w:val="00206775"/>
    <w:rsid w:val="00210024"/>
    <w:rsid w:val="00234B7B"/>
    <w:rsid w:val="00241475"/>
    <w:rsid w:val="00281777"/>
    <w:rsid w:val="00282DD5"/>
    <w:rsid w:val="00293558"/>
    <w:rsid w:val="002D40BE"/>
    <w:rsid w:val="002F63B3"/>
    <w:rsid w:val="003112C9"/>
    <w:rsid w:val="00326CAE"/>
    <w:rsid w:val="00337A2C"/>
    <w:rsid w:val="00392948"/>
    <w:rsid w:val="00395354"/>
    <w:rsid w:val="003C0085"/>
    <w:rsid w:val="003D2BF6"/>
    <w:rsid w:val="003F59D9"/>
    <w:rsid w:val="00432C37"/>
    <w:rsid w:val="00434014"/>
    <w:rsid w:val="0043746B"/>
    <w:rsid w:val="004C090A"/>
    <w:rsid w:val="00522154"/>
    <w:rsid w:val="00527FF0"/>
    <w:rsid w:val="00581187"/>
    <w:rsid w:val="005817CE"/>
    <w:rsid w:val="005A5A43"/>
    <w:rsid w:val="005C77F8"/>
    <w:rsid w:val="005E7C6E"/>
    <w:rsid w:val="006224A9"/>
    <w:rsid w:val="006306C4"/>
    <w:rsid w:val="00667D8F"/>
    <w:rsid w:val="00685A96"/>
    <w:rsid w:val="00690A31"/>
    <w:rsid w:val="00693DEA"/>
    <w:rsid w:val="006C77B0"/>
    <w:rsid w:val="00705981"/>
    <w:rsid w:val="007147B7"/>
    <w:rsid w:val="00742872"/>
    <w:rsid w:val="00762AB0"/>
    <w:rsid w:val="00771BDB"/>
    <w:rsid w:val="007A1062"/>
    <w:rsid w:val="007C13C1"/>
    <w:rsid w:val="007F3950"/>
    <w:rsid w:val="007F538D"/>
    <w:rsid w:val="00825CE4"/>
    <w:rsid w:val="008345E0"/>
    <w:rsid w:val="00870632"/>
    <w:rsid w:val="008A70E3"/>
    <w:rsid w:val="008D3EDE"/>
    <w:rsid w:val="008F325A"/>
    <w:rsid w:val="00996B6F"/>
    <w:rsid w:val="009975A8"/>
    <w:rsid w:val="00A14306"/>
    <w:rsid w:val="00A17B1B"/>
    <w:rsid w:val="00A24B0D"/>
    <w:rsid w:val="00A53446"/>
    <w:rsid w:val="00A86D2C"/>
    <w:rsid w:val="00AA3D78"/>
    <w:rsid w:val="00B22CCD"/>
    <w:rsid w:val="00B40626"/>
    <w:rsid w:val="00B959CB"/>
    <w:rsid w:val="00BA2832"/>
    <w:rsid w:val="00BA65D9"/>
    <w:rsid w:val="00C67160"/>
    <w:rsid w:val="00C77F04"/>
    <w:rsid w:val="00CC0801"/>
    <w:rsid w:val="00CD1EC7"/>
    <w:rsid w:val="00CD29C5"/>
    <w:rsid w:val="00CF0CCA"/>
    <w:rsid w:val="00D11196"/>
    <w:rsid w:val="00D124C3"/>
    <w:rsid w:val="00D1545A"/>
    <w:rsid w:val="00D2753E"/>
    <w:rsid w:val="00D27CF1"/>
    <w:rsid w:val="00D424A3"/>
    <w:rsid w:val="00D474F1"/>
    <w:rsid w:val="00D70CF9"/>
    <w:rsid w:val="00DB01FE"/>
    <w:rsid w:val="00DE57B2"/>
    <w:rsid w:val="00DF7BA8"/>
    <w:rsid w:val="00E0093C"/>
    <w:rsid w:val="00E5778E"/>
    <w:rsid w:val="00E74A38"/>
    <w:rsid w:val="00E92F51"/>
    <w:rsid w:val="00EC6E1B"/>
    <w:rsid w:val="00ED179E"/>
    <w:rsid w:val="00F22F00"/>
    <w:rsid w:val="00F327C6"/>
    <w:rsid w:val="00F400AA"/>
    <w:rsid w:val="00F6243A"/>
    <w:rsid w:val="00F71357"/>
    <w:rsid w:val="00F75098"/>
    <w:rsid w:val="00F8587B"/>
    <w:rsid w:val="00FC2CCF"/>
    <w:rsid w:val="00FD0F50"/>
    <w:rsid w:val="00FE7DE1"/>
    <w:rsid w:val="00FF5AE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webSettings.xml><?xml version="1.0" encoding="utf-8"?>
<w:webSettings xmlns:r="http://schemas.openxmlformats.org/officeDocument/2006/relationships" xmlns:w="http://schemas.openxmlformats.org/wordprocessingml/2006/main">
  <w:divs>
    <w:div w:id="394551338">
      <w:bodyDiv w:val="1"/>
      <w:marLeft w:val="0"/>
      <w:marRight w:val="0"/>
      <w:marTop w:val="0"/>
      <w:marBottom w:val="0"/>
      <w:divBdr>
        <w:top w:val="none" w:sz="0" w:space="0" w:color="auto"/>
        <w:left w:val="none" w:sz="0" w:space="0" w:color="auto"/>
        <w:bottom w:val="none" w:sz="0" w:space="0" w:color="auto"/>
        <w:right w:val="none" w:sz="0" w:space="0" w:color="auto"/>
      </w:divBdr>
    </w:div>
    <w:div w:id="403456363">
      <w:bodyDiv w:val="1"/>
      <w:marLeft w:val="0"/>
      <w:marRight w:val="0"/>
      <w:marTop w:val="0"/>
      <w:marBottom w:val="0"/>
      <w:divBdr>
        <w:top w:val="none" w:sz="0" w:space="0" w:color="auto"/>
        <w:left w:val="none" w:sz="0" w:space="0" w:color="auto"/>
        <w:bottom w:val="none" w:sz="0" w:space="0" w:color="auto"/>
        <w:right w:val="none" w:sz="0" w:space="0" w:color="auto"/>
      </w:divBdr>
    </w:div>
    <w:div w:id="1098019894">
      <w:bodyDiv w:val="1"/>
      <w:marLeft w:val="0"/>
      <w:marRight w:val="0"/>
      <w:marTop w:val="0"/>
      <w:marBottom w:val="0"/>
      <w:divBdr>
        <w:top w:val="none" w:sz="0" w:space="0" w:color="auto"/>
        <w:left w:val="none" w:sz="0" w:space="0" w:color="auto"/>
        <w:bottom w:val="none" w:sz="0" w:space="0" w:color="auto"/>
        <w:right w:val="none" w:sz="0" w:space="0" w:color="auto"/>
      </w:divBdr>
    </w:div>
    <w:div w:id="1181243566">
      <w:bodyDiv w:val="1"/>
      <w:marLeft w:val="0"/>
      <w:marRight w:val="0"/>
      <w:marTop w:val="0"/>
      <w:marBottom w:val="0"/>
      <w:divBdr>
        <w:top w:val="none" w:sz="0" w:space="0" w:color="auto"/>
        <w:left w:val="none" w:sz="0" w:space="0" w:color="auto"/>
        <w:bottom w:val="none" w:sz="0" w:space="0" w:color="auto"/>
        <w:right w:val="none" w:sz="0" w:space="0" w:color="auto"/>
      </w:divBdr>
      <w:divsChild>
        <w:div w:id="984893744">
          <w:marLeft w:val="547"/>
          <w:marRight w:val="0"/>
          <w:marTop w:val="0"/>
          <w:marBottom w:val="0"/>
          <w:divBdr>
            <w:top w:val="none" w:sz="0" w:space="0" w:color="auto"/>
            <w:left w:val="none" w:sz="0" w:space="0" w:color="auto"/>
            <w:bottom w:val="none" w:sz="0" w:space="0" w:color="auto"/>
            <w:right w:val="none" w:sz="0" w:space="0" w:color="auto"/>
          </w:divBdr>
        </w:div>
      </w:divsChild>
    </w:div>
    <w:div w:id="1849708934">
      <w:bodyDiv w:val="1"/>
      <w:marLeft w:val="0"/>
      <w:marRight w:val="0"/>
      <w:marTop w:val="0"/>
      <w:marBottom w:val="0"/>
      <w:divBdr>
        <w:top w:val="none" w:sz="0" w:space="0" w:color="auto"/>
        <w:left w:val="none" w:sz="0" w:space="0" w:color="auto"/>
        <w:bottom w:val="none" w:sz="0" w:space="0" w:color="auto"/>
        <w:right w:val="none" w:sz="0" w:space="0" w:color="auto"/>
      </w:divBdr>
      <w:divsChild>
        <w:div w:id="1930961001">
          <w:marLeft w:val="547"/>
          <w:marRight w:val="0"/>
          <w:marTop w:val="0"/>
          <w:marBottom w:val="0"/>
          <w:divBdr>
            <w:top w:val="none" w:sz="0" w:space="0" w:color="auto"/>
            <w:left w:val="none" w:sz="0" w:space="0" w:color="auto"/>
            <w:bottom w:val="none" w:sz="0" w:space="0" w:color="auto"/>
            <w:right w:val="none" w:sz="0" w:space="0" w:color="auto"/>
          </w:divBdr>
        </w:div>
      </w:divsChild>
    </w:div>
    <w:div w:id="2024475292">
      <w:bodyDiv w:val="1"/>
      <w:marLeft w:val="0"/>
      <w:marRight w:val="0"/>
      <w:marTop w:val="0"/>
      <w:marBottom w:val="0"/>
      <w:divBdr>
        <w:top w:val="none" w:sz="0" w:space="0" w:color="auto"/>
        <w:left w:val="none" w:sz="0" w:space="0" w:color="auto"/>
        <w:bottom w:val="none" w:sz="0" w:space="0" w:color="auto"/>
        <w:right w:val="none" w:sz="0" w:space="0" w:color="auto"/>
      </w:divBdr>
      <w:divsChild>
        <w:div w:id="336469824">
          <w:marLeft w:val="547"/>
          <w:marRight w:val="0"/>
          <w:marTop w:val="0"/>
          <w:marBottom w:val="0"/>
          <w:divBdr>
            <w:top w:val="none" w:sz="0" w:space="0" w:color="auto"/>
            <w:left w:val="none" w:sz="0" w:space="0" w:color="auto"/>
            <w:bottom w:val="none" w:sz="0" w:space="0" w:color="auto"/>
            <w:right w:val="none" w:sz="0" w:space="0" w:color="auto"/>
          </w:divBdr>
        </w:div>
      </w:divsChild>
    </w:div>
    <w:div w:id="20509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938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2014-09-03T16:05:00Z</cp:lastPrinted>
  <dcterms:created xsi:type="dcterms:W3CDTF">2014-10-08T14:09:00Z</dcterms:created>
  <dcterms:modified xsi:type="dcterms:W3CDTF">2014-10-08T14:09:00Z</dcterms:modified>
</cp:coreProperties>
</file>