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86" w:type="dxa"/>
        <w:jc w:val="center"/>
        <w:tblLook w:val="04A0" w:firstRow="1" w:lastRow="0" w:firstColumn="1" w:lastColumn="0" w:noHBand="0" w:noVBand="1"/>
      </w:tblPr>
      <w:tblGrid>
        <w:gridCol w:w="2347"/>
        <w:gridCol w:w="3088"/>
        <w:gridCol w:w="2138"/>
        <w:gridCol w:w="1715"/>
      </w:tblGrid>
      <w:tr w:rsidR="00A50A4A" w:rsidTr="000B6EF7">
        <w:trPr>
          <w:trHeight w:val="1126"/>
          <w:jc w:val="center"/>
        </w:trPr>
        <w:tc>
          <w:tcPr>
            <w:tcW w:w="851" w:type="dxa"/>
            <w:vAlign w:val="center"/>
          </w:tcPr>
          <w:p w:rsidR="00A50A4A" w:rsidRPr="0071298A" w:rsidRDefault="00A50A4A" w:rsidP="000B6EF7">
            <w:pPr>
              <w:spacing w:after="0" w:line="240" w:lineRule="auto"/>
              <w:rPr>
                <w:szCs w:val="22"/>
              </w:rPr>
            </w:pPr>
            <w:bookmarkStart w:id="0" w:name="_GoBack"/>
            <w:bookmarkEnd w:id="0"/>
            <w:r w:rsidRPr="00F37551">
              <w:rPr>
                <w:sz w:val="96"/>
                <w:szCs w:val="96"/>
              </w:rPr>
              <w:sym w:font="Wingdings" w:char="F04D"/>
            </w:r>
          </w:p>
        </w:tc>
        <w:tc>
          <w:tcPr>
            <w:tcW w:w="3604" w:type="dxa"/>
          </w:tcPr>
          <w:p w:rsidR="00A50A4A" w:rsidRDefault="00A50A4A" w:rsidP="000B6EF7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A50A4A" w:rsidRPr="00046259" w:rsidRDefault="00A50A4A" w:rsidP="000B6EF7">
            <w:pPr>
              <w:rPr>
                <w:sz w:val="24"/>
              </w:rPr>
            </w:pPr>
            <w:r>
              <w:rPr>
                <w:sz w:val="24"/>
              </w:rPr>
              <w:t>…………………………</w:t>
            </w:r>
          </w:p>
        </w:tc>
        <w:tc>
          <w:tcPr>
            <w:tcW w:w="2331" w:type="dxa"/>
          </w:tcPr>
          <w:p w:rsidR="00A50A4A" w:rsidRDefault="00A50A4A" w:rsidP="000B6EF7">
            <w:pPr>
              <w:rPr>
                <w:sz w:val="24"/>
              </w:rPr>
            </w:pPr>
            <w:r>
              <w:rPr>
                <w:sz w:val="24"/>
              </w:rPr>
              <w:t>Datum:</w:t>
            </w:r>
          </w:p>
          <w:p w:rsidR="00A50A4A" w:rsidRPr="00046259" w:rsidRDefault="00A50A4A" w:rsidP="000B6EF7">
            <w:pPr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  <w:tc>
          <w:tcPr>
            <w:tcW w:w="1683" w:type="dxa"/>
          </w:tcPr>
          <w:p w:rsidR="00A50A4A" w:rsidRDefault="00A50A4A" w:rsidP="000B6EF7">
            <w:pPr>
              <w:rPr>
                <w:sz w:val="24"/>
              </w:rPr>
            </w:pPr>
            <w:r>
              <w:rPr>
                <w:sz w:val="24"/>
              </w:rPr>
              <w:t>Note:</w:t>
            </w:r>
          </w:p>
          <w:p w:rsidR="00A50A4A" w:rsidRPr="00046259" w:rsidRDefault="00A50A4A" w:rsidP="000B6EF7">
            <w:pPr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 w:rsidR="00A50A4A" w:rsidTr="000B6EF7">
        <w:trPr>
          <w:trHeight w:val="630"/>
          <w:jc w:val="center"/>
        </w:trPr>
        <w:tc>
          <w:tcPr>
            <w:tcW w:w="851" w:type="dxa"/>
            <w:gridSpan w:val="4"/>
            <w:vAlign w:val="center"/>
          </w:tcPr>
          <w:p w:rsidR="00A50A4A" w:rsidRDefault="00A50A4A" w:rsidP="000B6EF7">
            <w:pPr>
              <w:spacing w:before="120" w:after="120" w:line="280" w:lineRule="exact"/>
              <w:rPr>
                <w:rFonts w:cs="Arial"/>
                <w:b/>
                <w:szCs w:val="22"/>
              </w:rPr>
            </w:pPr>
            <w:r w:rsidRPr="00814586">
              <w:rPr>
                <w:rFonts w:cs="Arial"/>
                <w:b/>
                <w:szCs w:val="22"/>
              </w:rPr>
              <w:t>Aufgabe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Pr="00814586">
              <w:rPr>
                <w:rFonts w:cs="Arial"/>
                <w:b/>
                <w:szCs w:val="22"/>
              </w:rPr>
              <w:t>1:</w:t>
            </w:r>
            <w:r w:rsidRPr="00814586">
              <w:rPr>
                <w:rFonts w:cs="Arial"/>
                <w:szCs w:val="22"/>
              </w:rPr>
              <w:t xml:space="preserve"> </w:t>
            </w:r>
            <w:r w:rsidRPr="00814586">
              <w:rPr>
                <w:rFonts w:cs="Arial"/>
                <w:b/>
                <w:szCs w:val="22"/>
              </w:rPr>
              <w:t>Arbeiten mit der Tabelle</w:t>
            </w: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68"/>
              <w:gridCol w:w="1057"/>
              <w:gridCol w:w="1058"/>
              <w:gridCol w:w="1058"/>
              <w:gridCol w:w="1057"/>
              <w:gridCol w:w="1058"/>
              <w:gridCol w:w="1058"/>
              <w:gridCol w:w="1058"/>
            </w:tblGrid>
            <w:tr w:rsidR="00A50A4A" w:rsidRPr="00401780" w:rsidTr="000B6EF7">
              <w:trPr>
                <w:trHeight w:val="1021"/>
                <w:jc w:val="center"/>
              </w:trPr>
              <w:tc>
                <w:tcPr>
                  <w:tcW w:w="1668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Medium</w:t>
                  </w:r>
                </w:p>
              </w:tc>
              <w:tc>
                <w:tcPr>
                  <w:tcW w:w="1057" w:type="dxa"/>
                  <w:shd w:val="clear" w:color="auto" w:fill="F2F2F2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01780">
                    <w:rPr>
                      <w:rFonts w:cs="Arial"/>
                      <w:sz w:val="20"/>
                      <w:szCs w:val="20"/>
                    </w:rPr>
                    <w:t>Gummi</w:t>
                  </w:r>
                </w:p>
              </w:tc>
              <w:tc>
                <w:tcPr>
                  <w:tcW w:w="1058" w:type="dxa"/>
                  <w:shd w:val="clear" w:color="auto" w:fill="F2F2F2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01780">
                    <w:rPr>
                      <w:rFonts w:cs="Arial"/>
                      <w:sz w:val="20"/>
                      <w:szCs w:val="20"/>
                    </w:rPr>
                    <w:t>Luft bei 20°C</w:t>
                  </w:r>
                </w:p>
              </w:tc>
              <w:tc>
                <w:tcPr>
                  <w:tcW w:w="1058" w:type="dxa"/>
                  <w:shd w:val="clear" w:color="auto" w:fill="F2F2F2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01780">
                    <w:rPr>
                      <w:rFonts w:cs="Arial"/>
                      <w:sz w:val="20"/>
                      <w:szCs w:val="20"/>
                    </w:rPr>
                    <w:t>Wasser bei 20°C</w:t>
                  </w:r>
                </w:p>
              </w:tc>
              <w:tc>
                <w:tcPr>
                  <w:tcW w:w="1057" w:type="dxa"/>
                  <w:shd w:val="clear" w:color="auto" w:fill="F2F2F2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01780">
                    <w:rPr>
                      <w:rFonts w:cs="Arial"/>
                      <w:sz w:val="20"/>
                      <w:szCs w:val="20"/>
                    </w:rPr>
                    <w:t>Eis bei 0°C</w:t>
                  </w:r>
                </w:p>
              </w:tc>
              <w:tc>
                <w:tcPr>
                  <w:tcW w:w="1058" w:type="dxa"/>
                  <w:shd w:val="clear" w:color="auto" w:fill="F2F2F2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01780">
                    <w:rPr>
                      <w:rFonts w:cs="Arial"/>
                      <w:sz w:val="20"/>
                      <w:szCs w:val="20"/>
                    </w:rPr>
                    <w:t>Knochen</w:t>
                  </w:r>
                </w:p>
              </w:tc>
              <w:tc>
                <w:tcPr>
                  <w:tcW w:w="1058" w:type="dxa"/>
                  <w:shd w:val="clear" w:color="auto" w:fill="F2F2F2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01780">
                    <w:rPr>
                      <w:rFonts w:cs="Arial"/>
                      <w:sz w:val="20"/>
                      <w:szCs w:val="20"/>
                    </w:rPr>
                    <w:t>Eisen</w:t>
                  </w:r>
                </w:p>
              </w:tc>
              <w:tc>
                <w:tcPr>
                  <w:tcW w:w="1058" w:type="dxa"/>
                  <w:shd w:val="clear" w:color="auto" w:fill="F2F2F2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01780">
                    <w:rPr>
                      <w:rFonts w:cs="Arial"/>
                      <w:sz w:val="20"/>
                      <w:szCs w:val="20"/>
                    </w:rPr>
                    <w:t>Glas</w:t>
                  </w:r>
                </w:p>
              </w:tc>
            </w:tr>
            <w:tr w:rsidR="00A50A4A" w:rsidRPr="00401780" w:rsidTr="000B6EF7">
              <w:trPr>
                <w:trHeight w:val="557"/>
                <w:jc w:val="center"/>
              </w:trPr>
              <w:tc>
                <w:tcPr>
                  <w:tcW w:w="1668" w:type="dxa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Aggregat</w:t>
                  </w:r>
                  <w:r w:rsidRPr="00401780">
                    <w:rPr>
                      <w:rFonts w:cs="Arial"/>
                      <w:szCs w:val="22"/>
                    </w:rPr>
                    <w:softHyphen/>
                    <w:t>zustand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fest</w:t>
                  </w:r>
                  <w:r w:rsidRPr="00401780">
                    <w:rPr>
                      <w:rFonts w:cs="Arial"/>
                      <w:szCs w:val="22"/>
                    </w:rPr>
                    <w:tab/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gas-förmig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flüssig</w:t>
                  </w:r>
                </w:p>
              </w:tc>
              <w:tc>
                <w:tcPr>
                  <w:tcW w:w="1057" w:type="dxa"/>
                  <w:shd w:val="clear" w:color="auto" w:fill="auto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fest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fest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fest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fest</w:t>
                  </w:r>
                </w:p>
              </w:tc>
            </w:tr>
            <w:tr w:rsidR="00A50A4A" w:rsidRPr="00401780" w:rsidTr="000B6EF7">
              <w:trPr>
                <w:trHeight w:val="1129"/>
                <w:jc w:val="center"/>
              </w:trPr>
              <w:tc>
                <w:tcPr>
                  <w:tcW w:w="1668" w:type="dxa"/>
                  <w:shd w:val="clear" w:color="auto" w:fill="F2F2F2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Schallge</w:t>
                  </w:r>
                  <w:r w:rsidRPr="00401780">
                    <w:rPr>
                      <w:rFonts w:cs="Arial"/>
                      <w:szCs w:val="22"/>
                    </w:rPr>
                    <w:softHyphen/>
                    <w:t>schwindigkeit</w:t>
                  </w:r>
                </w:p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in m/s</w:t>
                  </w:r>
                </w:p>
              </w:tc>
              <w:tc>
                <w:tcPr>
                  <w:tcW w:w="1057" w:type="dxa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150</w:t>
                  </w:r>
                </w:p>
              </w:tc>
              <w:tc>
                <w:tcPr>
                  <w:tcW w:w="1058" w:type="dxa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343</w:t>
                  </w:r>
                </w:p>
              </w:tc>
              <w:tc>
                <w:tcPr>
                  <w:tcW w:w="1058" w:type="dxa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1485</w:t>
                  </w:r>
                </w:p>
              </w:tc>
              <w:tc>
                <w:tcPr>
                  <w:tcW w:w="1057" w:type="dxa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3300</w:t>
                  </w:r>
                </w:p>
              </w:tc>
              <w:tc>
                <w:tcPr>
                  <w:tcW w:w="1058" w:type="dxa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4080</w:t>
                  </w:r>
                </w:p>
              </w:tc>
              <w:tc>
                <w:tcPr>
                  <w:tcW w:w="1058" w:type="dxa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5170</w:t>
                  </w:r>
                </w:p>
              </w:tc>
              <w:tc>
                <w:tcPr>
                  <w:tcW w:w="1058" w:type="dxa"/>
                  <w:vAlign w:val="center"/>
                </w:tcPr>
                <w:p w:rsidR="00A50A4A" w:rsidRPr="00401780" w:rsidRDefault="00A50A4A" w:rsidP="000B6EF7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401780">
                    <w:rPr>
                      <w:rFonts w:cs="Arial"/>
                      <w:szCs w:val="22"/>
                    </w:rPr>
                    <w:t>5300</w:t>
                  </w:r>
                </w:p>
              </w:tc>
            </w:tr>
          </w:tbl>
          <w:p w:rsidR="00A50A4A" w:rsidRPr="00046259" w:rsidRDefault="00A50A4A" w:rsidP="000B6EF7">
            <w:p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b/>
                <w:szCs w:val="22"/>
              </w:rPr>
              <w:t>a) Kreuze die richtigen Aussagen an:</w:t>
            </w:r>
          </w:p>
          <w:p w:rsidR="00A50A4A" w:rsidRPr="00046259" w:rsidRDefault="00A50A4A" w:rsidP="00A50A4A">
            <w:pPr>
              <w:numPr>
                <w:ilvl w:val="0"/>
                <w:numId w:val="1"/>
              </w:num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Je fester ein Stoff ist, desto größer ist die Schallgeschwindigkeit.</w:t>
            </w:r>
          </w:p>
          <w:p w:rsidR="00A50A4A" w:rsidRPr="00046259" w:rsidRDefault="00A50A4A" w:rsidP="00A50A4A">
            <w:pPr>
              <w:numPr>
                <w:ilvl w:val="0"/>
                <w:numId w:val="1"/>
              </w:num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Die Schallgeschwindigkeit in Luft ist geringer als die Schallgeschwindigkeit in Glas.</w:t>
            </w:r>
          </w:p>
          <w:p w:rsidR="00A50A4A" w:rsidRPr="00046259" w:rsidRDefault="00A50A4A" w:rsidP="00A50A4A">
            <w:pPr>
              <w:numPr>
                <w:ilvl w:val="0"/>
                <w:numId w:val="1"/>
              </w:num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Die Schallgeschwindigkeit in Eisen ist geringer als die Schallgeschwindigkeit in Gummi.</w:t>
            </w:r>
          </w:p>
          <w:p w:rsidR="00A50A4A" w:rsidRPr="00046259" w:rsidRDefault="00A50A4A" w:rsidP="00A50A4A">
            <w:pPr>
              <w:numPr>
                <w:ilvl w:val="0"/>
                <w:numId w:val="1"/>
              </w:num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Die Schallgeschwindigkeit in Luft ist etwa 340 Meter pro Sekunde.</w:t>
            </w:r>
          </w:p>
          <w:p w:rsidR="00A50A4A" w:rsidRPr="00046259" w:rsidRDefault="00A50A4A" w:rsidP="00A50A4A">
            <w:pPr>
              <w:numPr>
                <w:ilvl w:val="0"/>
                <w:numId w:val="1"/>
              </w:num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Die Schallgeschwindigkeit in Luft ist größer als die Schallgeschwindigkeit in Gummi.</w:t>
            </w:r>
          </w:p>
          <w:p w:rsidR="00A50A4A" w:rsidRPr="00046259" w:rsidRDefault="00A50A4A" w:rsidP="00A50A4A">
            <w:pPr>
              <w:numPr>
                <w:ilvl w:val="0"/>
                <w:numId w:val="1"/>
              </w:num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Die Schallgeschwindigkeit in Glas ist geringer als die Schallgeschwindigkeit in Knochen.</w:t>
            </w:r>
          </w:p>
          <w:p w:rsidR="00A50A4A" w:rsidRPr="00046259" w:rsidRDefault="00A50A4A" w:rsidP="00A50A4A">
            <w:pPr>
              <w:numPr>
                <w:ilvl w:val="0"/>
                <w:numId w:val="1"/>
              </w:num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Die Schallgeschwindigkeit in Eisen ist größer als die Schallgeschwindigkeit in Gummi.</w:t>
            </w:r>
          </w:p>
          <w:p w:rsidR="00A50A4A" w:rsidRPr="00046259" w:rsidRDefault="00A50A4A" w:rsidP="00A50A4A">
            <w:pPr>
              <w:numPr>
                <w:ilvl w:val="0"/>
                <w:numId w:val="1"/>
              </w:num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Die Schallgeschwindigkeit im Vakuum ist etwa 340 Meter pro Sekunde.</w:t>
            </w:r>
          </w:p>
          <w:p w:rsidR="00A50A4A" w:rsidRPr="00046259" w:rsidRDefault="00A50A4A" w:rsidP="00A50A4A">
            <w:pPr>
              <w:numPr>
                <w:ilvl w:val="0"/>
                <w:numId w:val="1"/>
              </w:num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Die Schallgeschwindigkeit in Luft beträgt immer 343m/s.</w:t>
            </w:r>
          </w:p>
          <w:p w:rsidR="00A50A4A" w:rsidRPr="00401780" w:rsidRDefault="00A50A4A" w:rsidP="000B6EF7">
            <w:pPr>
              <w:spacing w:before="120" w:after="0" w:line="280" w:lineRule="exact"/>
              <w:rPr>
                <w:rFonts w:cs="Arial"/>
                <w:b/>
                <w:szCs w:val="22"/>
              </w:rPr>
            </w:pPr>
            <w:r w:rsidRPr="00401780">
              <w:rPr>
                <w:rFonts w:cs="Arial"/>
                <w:b/>
                <w:szCs w:val="22"/>
              </w:rPr>
              <w:t>b) Gespräch</w:t>
            </w:r>
          </w:p>
          <w:p w:rsidR="00A50A4A" w:rsidRPr="00401780" w:rsidRDefault="00A50A4A" w:rsidP="000B6EF7">
            <w:pPr>
              <w:spacing w:before="120" w:after="0" w:line="28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Monika</w:t>
            </w:r>
            <w:r w:rsidRPr="00401780">
              <w:rPr>
                <w:rFonts w:cs="Arial"/>
                <w:szCs w:val="22"/>
              </w:rPr>
              <w:t xml:space="preserve"> sagt zu Beate: „Weißt du eigentlich, dass die Schallgeschwindigkeit in Luft 334m/s beträgt?“ Beate unterbricht </w:t>
            </w:r>
            <w:r>
              <w:rPr>
                <w:rFonts w:cs="Arial"/>
                <w:szCs w:val="22"/>
              </w:rPr>
              <w:t>Monika</w:t>
            </w:r>
            <w:r w:rsidRPr="00401780">
              <w:rPr>
                <w:rFonts w:cs="Arial"/>
                <w:szCs w:val="22"/>
              </w:rPr>
              <w:t>: „</w:t>
            </w:r>
            <w:r>
              <w:rPr>
                <w:rFonts w:cs="Arial"/>
                <w:szCs w:val="22"/>
              </w:rPr>
              <w:t>Monika</w:t>
            </w:r>
            <w:r w:rsidRPr="00401780">
              <w:rPr>
                <w:rFonts w:cs="Arial"/>
                <w:szCs w:val="22"/>
              </w:rPr>
              <w:t>, du hast da einen Zahlendreher gesprochen, die Schallgeschwindigkeit in Luft beträgt doch 343m/s!“</w:t>
            </w:r>
          </w:p>
          <w:p w:rsidR="00A50A4A" w:rsidRPr="00401780" w:rsidRDefault="00A50A4A" w:rsidP="000B6EF7">
            <w:pPr>
              <w:spacing w:before="120" w:after="0" w:line="280" w:lineRule="exact"/>
              <w:rPr>
                <w:rFonts w:cs="Arial"/>
                <w:szCs w:val="22"/>
              </w:rPr>
            </w:pPr>
            <w:r w:rsidRPr="00401780">
              <w:rPr>
                <w:rFonts w:cs="Arial"/>
                <w:szCs w:val="22"/>
              </w:rPr>
              <w:t>Was meinst du dazu?</w:t>
            </w:r>
          </w:p>
          <w:p w:rsidR="00A50A4A" w:rsidRDefault="00A50A4A" w:rsidP="000B6EF7">
            <w:pPr>
              <w:spacing w:before="120" w:after="0"/>
              <w:rPr>
                <w:rFonts w:cs="Arial"/>
                <w:szCs w:val="22"/>
              </w:rPr>
            </w:pPr>
            <w:r w:rsidRPr="00401780">
              <w:rPr>
                <w:rFonts w:cs="Arial"/>
                <w:szCs w:val="22"/>
              </w:rPr>
              <w:t>____________________________________________________________________________________________________________________________________________________</w:t>
            </w:r>
          </w:p>
          <w:p w:rsidR="00A50A4A" w:rsidRPr="00814586" w:rsidRDefault="00A50A4A" w:rsidP="000B6EF7">
            <w:pPr>
              <w:spacing w:before="120" w:after="120" w:line="280" w:lineRule="exact"/>
              <w:rPr>
                <w:rFonts w:cs="Arial"/>
                <w:szCs w:val="22"/>
              </w:rPr>
            </w:pPr>
          </w:p>
        </w:tc>
      </w:tr>
      <w:tr w:rsidR="00A50A4A" w:rsidTr="000B6EF7">
        <w:trPr>
          <w:trHeight w:val="2124"/>
          <w:jc w:val="center"/>
        </w:trPr>
        <w:tc>
          <w:tcPr>
            <w:tcW w:w="851" w:type="dxa"/>
            <w:gridSpan w:val="4"/>
          </w:tcPr>
          <w:p w:rsidR="00A50A4A" w:rsidRPr="00046259" w:rsidRDefault="00A50A4A" w:rsidP="000B6EF7">
            <w:pPr>
              <w:spacing w:before="120" w:after="120" w:line="280" w:lineRule="exact"/>
              <w:rPr>
                <w:rFonts w:cs="Arial"/>
                <w:b/>
                <w:szCs w:val="22"/>
              </w:rPr>
            </w:pPr>
            <w:r w:rsidRPr="00046259">
              <w:rPr>
                <w:rFonts w:cs="Arial"/>
                <w:b/>
                <w:szCs w:val="22"/>
              </w:rPr>
              <w:t xml:space="preserve">Aufgabe: Gewitter </w:t>
            </w:r>
          </w:p>
          <w:p w:rsidR="00A50A4A" w:rsidRPr="00046259" w:rsidRDefault="00A50A4A" w:rsidP="000B6EF7">
            <w:p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Wenn ich den Donner 6 Sekunden später als den Blitz wahrnehme, dann ist das Gewitter noch ungefähr ____________________ von mir entfernt. Rechnen wir exakt, dann beträgt die Entfernung ______________________________.</w:t>
            </w:r>
            <w:r w:rsidRPr="00046259">
              <w:rPr>
                <w:rFonts w:cs="Arial"/>
                <w:szCs w:val="22"/>
              </w:rPr>
              <w:br/>
              <w:t>Wenn ich tauche und unter Wasser ein lautes Geräusch nach 6 Sekunden höre, dann bin ich exakt __________________ vom Erzeugungsort des Geräuschs entfernt.</w:t>
            </w:r>
          </w:p>
        </w:tc>
      </w:tr>
      <w:tr w:rsidR="00A50A4A" w:rsidTr="000B6EF7">
        <w:trPr>
          <w:trHeight w:val="1759"/>
          <w:jc w:val="center"/>
        </w:trPr>
        <w:tc>
          <w:tcPr>
            <w:tcW w:w="851" w:type="dxa"/>
            <w:gridSpan w:val="4"/>
          </w:tcPr>
          <w:p w:rsidR="00A50A4A" w:rsidRPr="00046259" w:rsidRDefault="00A50A4A" w:rsidP="000B6EF7">
            <w:pPr>
              <w:spacing w:before="120" w:after="120" w:line="280" w:lineRule="exact"/>
              <w:rPr>
                <w:rFonts w:cs="Arial"/>
                <w:b/>
                <w:szCs w:val="22"/>
              </w:rPr>
            </w:pPr>
            <w:r w:rsidRPr="00046259">
              <w:rPr>
                <w:rFonts w:cs="Arial"/>
                <w:b/>
                <w:szCs w:val="22"/>
              </w:rPr>
              <w:lastRenderedPageBreak/>
              <w:t xml:space="preserve">Aufgabe: Knall im All </w:t>
            </w:r>
          </w:p>
          <w:p w:rsidR="00A50A4A" w:rsidRPr="00046259" w:rsidRDefault="00A50A4A" w:rsidP="000B6EF7">
            <w:p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Erkläre die Beobachtung eines Astronauten, der sich auf einem Weltraumspaziergang (frei schwebend im Weltall) befindet, wenn in einiger Entfernung eine Explosion stattfindet. Bilde ganze Sätze und benutze dazu die Begriffe: Schallausbreitung, Luft, Teilchenmodell, Schallgeschwindigkeit.</w:t>
            </w:r>
          </w:p>
        </w:tc>
      </w:tr>
      <w:tr w:rsidR="00A50A4A" w:rsidTr="000B6EF7">
        <w:trPr>
          <w:trHeight w:val="1188"/>
          <w:jc w:val="center"/>
        </w:trPr>
        <w:tc>
          <w:tcPr>
            <w:tcW w:w="851" w:type="dxa"/>
            <w:gridSpan w:val="4"/>
          </w:tcPr>
          <w:p w:rsidR="00A50A4A" w:rsidRPr="00046259" w:rsidRDefault="00A50A4A" w:rsidP="000B6EF7">
            <w:pPr>
              <w:spacing w:before="120" w:after="120" w:line="280" w:lineRule="exact"/>
              <w:rPr>
                <w:rFonts w:cs="Arial"/>
                <w:b/>
                <w:szCs w:val="22"/>
              </w:rPr>
            </w:pPr>
            <w:r w:rsidRPr="00046259">
              <w:rPr>
                <w:rFonts w:cs="Arial"/>
                <w:b/>
                <w:szCs w:val="22"/>
              </w:rPr>
              <w:t>Aufgabe: Zum Experiment zur Bestimmung der Schallgeschwindigkeit</w:t>
            </w:r>
          </w:p>
          <w:p w:rsidR="00A50A4A" w:rsidRPr="00046259" w:rsidRDefault="00A50A4A" w:rsidP="000B6EF7">
            <w:pPr>
              <w:spacing w:before="120" w:after="120" w:line="280" w:lineRule="exact"/>
              <w:rPr>
                <w:rFonts w:cs="Arial"/>
                <w:szCs w:val="22"/>
              </w:rPr>
            </w:pPr>
            <w:r w:rsidRPr="00046259">
              <w:rPr>
                <w:rFonts w:cs="Arial"/>
                <w:szCs w:val="22"/>
              </w:rPr>
              <w:t>Welche Idealisierung hast du bei der Auswertung in Hinblick auf die Lichtgeschwindigkeit und auf die Schallgeschwindigkeit getroffen?</w:t>
            </w:r>
          </w:p>
        </w:tc>
      </w:tr>
      <w:tr w:rsidR="00A50A4A" w:rsidTr="000B6EF7">
        <w:trPr>
          <w:trHeight w:val="1759"/>
          <w:jc w:val="center"/>
        </w:trPr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A50A4A" w:rsidRPr="00046259" w:rsidRDefault="00A50A4A" w:rsidP="000B6EF7">
            <w:pPr>
              <w:spacing w:before="120" w:after="120" w:line="280" w:lineRule="exact"/>
              <w:rPr>
                <w:rFonts w:cs="Arial"/>
                <w:b/>
                <w:szCs w:val="22"/>
              </w:rPr>
            </w:pPr>
            <w:r w:rsidRPr="00046259">
              <w:rPr>
                <w:rFonts w:cs="Arial"/>
                <w:b/>
                <w:szCs w:val="22"/>
              </w:rPr>
              <w:t>Aufgabe: Modellexperiment zur Schallleitung in Flüssigkeiten und Gasen</w:t>
            </w:r>
          </w:p>
          <w:p w:rsidR="00A50A4A" w:rsidRDefault="00A50A4A" w:rsidP="000B6EF7">
            <w:pPr>
              <w:spacing w:before="120" w:after="120" w:line="280" w:lineRule="exact"/>
              <w:rPr>
                <w:rFonts w:cs="Arial"/>
                <w:color w:val="D9D9D9"/>
                <w:szCs w:val="22"/>
              </w:rPr>
            </w:pPr>
            <w:r w:rsidRPr="00046259">
              <w:rPr>
                <w:rFonts w:cs="Arial"/>
                <w:szCs w:val="22"/>
              </w:rPr>
              <w:t>Worin unterscheidet sich die Schallausbreitung in Flüssigkeiten von der in Gasen?</w:t>
            </w:r>
            <w:r w:rsidRPr="00401780">
              <w:rPr>
                <w:rFonts w:cs="Arial"/>
                <w:color w:val="D9D9D9"/>
                <w:szCs w:val="22"/>
              </w:rPr>
              <w:t xml:space="preserve"> </w:t>
            </w:r>
            <w:r>
              <w:rPr>
                <w:rFonts w:cs="Arial"/>
                <w:color w:val="D9D9D9"/>
                <w:szCs w:val="22"/>
              </w:rPr>
              <w:br/>
            </w:r>
            <w:r>
              <w:rPr>
                <w:rFonts w:cs="Arial"/>
                <w:color w:val="D9D9D9"/>
                <w:szCs w:val="22"/>
              </w:rPr>
              <w:br/>
              <w:t>Hinweis für Kolleginnen und Kollegen:</w:t>
            </w:r>
          </w:p>
          <w:p w:rsidR="00A50A4A" w:rsidRPr="00401780" w:rsidRDefault="00A50A4A" w:rsidP="000B6EF7">
            <w:pPr>
              <w:spacing w:before="120" w:after="120" w:line="280" w:lineRule="exact"/>
              <w:rPr>
                <w:rFonts w:cs="Arial"/>
                <w:color w:val="D9D9D9"/>
                <w:szCs w:val="22"/>
              </w:rPr>
            </w:pPr>
            <w:r>
              <w:rPr>
                <w:rFonts w:cs="Arial"/>
                <w:color w:val="D9D9D9"/>
                <w:szCs w:val="22"/>
              </w:rPr>
              <w:t>Führen Sie das folgende Modellexperiment durch und stellen Sie Schülerinnen und Schülern dazu die obige Frage:</w:t>
            </w:r>
          </w:p>
          <w:p w:rsidR="00A50A4A" w:rsidRPr="00046259" w:rsidRDefault="00A50A4A" w:rsidP="000B6EF7">
            <w:pPr>
              <w:spacing w:before="120" w:after="120" w:line="280" w:lineRule="exact"/>
              <w:rPr>
                <w:rFonts w:cs="Arial"/>
                <w:color w:val="D9D9D9"/>
                <w:szCs w:val="22"/>
              </w:rPr>
            </w:pPr>
            <w:r w:rsidRPr="00401780">
              <w:rPr>
                <w:rFonts w:cs="Arial"/>
                <w:color w:val="D9D9D9"/>
                <w:szCs w:val="22"/>
              </w:rPr>
              <w:t xml:space="preserve">Zwei Rinnen (Kabelkanäle) mit Kugeln bestücken, einmal immer Abstand r zwischen zwei Kugeln bei der anderen Bahn mit Berührung nebeneinander. </w:t>
            </w:r>
            <w:r w:rsidRPr="00401780">
              <w:rPr>
                <w:rFonts w:cs="Arial"/>
                <w:color w:val="D9D9D9"/>
                <w:szCs w:val="22"/>
              </w:rPr>
              <w:br/>
              <w:t>(Bei gleichzeitigem Anstoßen sollte! (mit etwas Übung) die Leitung in dem Modell der Flüssigkeit sich schneller ausbreitet als im Modell des</w:t>
            </w:r>
            <w:r>
              <w:rPr>
                <w:rFonts w:cs="Arial"/>
                <w:color w:val="D9D9D9"/>
                <w:szCs w:val="22"/>
              </w:rPr>
              <w:t xml:space="preserve"> Gases (Modell mit Abständen).)</w:t>
            </w:r>
          </w:p>
        </w:tc>
      </w:tr>
    </w:tbl>
    <w:p w:rsidR="001631D4" w:rsidRDefault="001631D4"/>
    <w:sectPr w:rsidR="00163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B8" w:rsidRDefault="00130AB8" w:rsidP="00C7229D">
      <w:pPr>
        <w:spacing w:after="0" w:line="240" w:lineRule="auto"/>
      </w:pPr>
      <w:r>
        <w:separator/>
      </w:r>
    </w:p>
  </w:endnote>
  <w:endnote w:type="continuationSeparator" w:id="0">
    <w:p w:rsidR="00130AB8" w:rsidRDefault="00130AB8" w:rsidP="00C7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D" w:rsidRDefault="00C722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D" w:rsidRPr="00C7229D" w:rsidRDefault="00C7229D">
    <w:pPr>
      <w:pStyle w:val="Fuzeile"/>
      <w:rPr>
        <w:lang w:val="en-US"/>
      </w:rPr>
    </w:pPr>
    <w:r w:rsidRPr="00C7229D">
      <w:rPr>
        <w:lang w:val="en-US"/>
      </w:rPr>
      <w:t>HR_Ph_TF1_Laerm_S1_LK1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D" w:rsidRDefault="00C722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B8" w:rsidRDefault="00130AB8" w:rsidP="00C7229D">
      <w:pPr>
        <w:spacing w:after="0" w:line="240" w:lineRule="auto"/>
      </w:pPr>
      <w:r>
        <w:separator/>
      </w:r>
    </w:p>
  </w:footnote>
  <w:footnote w:type="continuationSeparator" w:id="0">
    <w:p w:rsidR="00130AB8" w:rsidRDefault="00130AB8" w:rsidP="00C7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D" w:rsidRDefault="00C722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D" w:rsidRDefault="00C722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D" w:rsidRDefault="00C722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3D3"/>
    <w:multiLevelType w:val="hybridMultilevel"/>
    <w:tmpl w:val="4D7E3374"/>
    <w:lvl w:ilvl="0" w:tplc="A932611E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4A"/>
    <w:rsid w:val="000420AA"/>
    <w:rsid w:val="00130AB8"/>
    <w:rsid w:val="001631D4"/>
    <w:rsid w:val="005346E9"/>
    <w:rsid w:val="006F4853"/>
    <w:rsid w:val="00996B6F"/>
    <w:rsid w:val="00A50A4A"/>
    <w:rsid w:val="00C7229D"/>
    <w:rsid w:val="00D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A4A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29D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29D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A4A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29D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2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29D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2014-02-07T08:39:00Z</cp:lastPrinted>
  <dcterms:created xsi:type="dcterms:W3CDTF">2014-09-17T06:39:00Z</dcterms:created>
  <dcterms:modified xsi:type="dcterms:W3CDTF">2014-09-17T06:39:00Z</dcterms:modified>
</cp:coreProperties>
</file>