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62E" w14:textId="28A4B429" w:rsidR="009E7A80" w:rsidRDefault="009E7A80">
      <w:pPr>
        <w:spacing w:after="0" w:line="24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E0D09" w:rsidRPr="00493E31" w14:paraId="314A4630" w14:textId="77777777" w:rsidTr="00C77287">
        <w:tc>
          <w:tcPr>
            <w:tcW w:w="9071" w:type="dxa"/>
            <w:shd w:val="clear" w:color="auto" w:fill="auto"/>
            <w:vAlign w:val="center"/>
          </w:tcPr>
          <w:p w14:paraId="314A462F" w14:textId="77777777" w:rsidR="009E0D09" w:rsidRPr="00493E31" w:rsidRDefault="009E0D09" w:rsidP="009E0D09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3: Thermische Ausdehnung in Experiment und Modell – Temperatur im Basiskonzept Materie</w:t>
            </w:r>
          </w:p>
        </w:tc>
      </w:tr>
    </w:tbl>
    <w:p w14:paraId="314A4631" w14:textId="77777777" w:rsidR="009E0D09" w:rsidRDefault="009E0D09" w:rsidP="003F3B9F">
      <w:pPr>
        <w:spacing w:after="0" w:line="240" w:lineRule="auto"/>
      </w:pPr>
    </w:p>
    <w:p w14:paraId="314A4632" w14:textId="77777777" w:rsidR="001C3EDD" w:rsidRDefault="009042C6" w:rsidP="003F3B9F">
      <w:r>
        <w:t>Die Hauptgefährdung in diesem Themenfeld liegt in der großen Variationsbreite beim eigenen Planen, Optimieren und Durchführen von Experimenten durch die Schülerinnen und Schüler</w:t>
      </w:r>
      <w:r w:rsidR="003F3B9F">
        <w:t xml:space="preserve">. </w:t>
      </w:r>
      <w:r w:rsidR="001C3EDD">
        <w:t>Dies verlangt von der Lehrkraft ein hohes Maß an Aufmerksamkeit und Flexibilität</w:t>
      </w:r>
      <w:r w:rsidR="0005543A">
        <w:t>, um</w:t>
      </w:r>
      <w:r w:rsidR="001C3EDD">
        <w:t xml:space="preserve"> den Schülerinnen und Schülern vorausschauend Unterstützung</w:t>
      </w:r>
      <w:r>
        <w:t xml:space="preserve"> </w:t>
      </w:r>
      <w:r w:rsidR="001C3EDD">
        <w:t>zu geben</w:t>
      </w:r>
      <w:r w:rsidR="0005543A">
        <w:t xml:space="preserve"> und mögliche Gefahren abzuwenden</w:t>
      </w:r>
      <w:r w:rsidR="001C3EDD">
        <w:t>.</w:t>
      </w:r>
    </w:p>
    <w:p w14:paraId="314A4633" w14:textId="77777777" w:rsidR="0005543A" w:rsidRPr="0005543A" w:rsidRDefault="007B6360" w:rsidP="003F3B9F">
      <w:r>
        <w:t xml:space="preserve">Die </w:t>
      </w:r>
      <w:r w:rsidR="0005543A" w:rsidRPr="007B6360">
        <w:t>Sicherheitshinweise zu</w:t>
      </w:r>
      <w:r>
        <w:t xml:space="preserve">m Umgang mit </w:t>
      </w:r>
      <w:r w:rsidR="0005543A" w:rsidRPr="007B6360">
        <w:t>Kartuschen</w:t>
      </w:r>
      <w:r w:rsidR="005806D1">
        <w:t>-B</w:t>
      </w:r>
      <w:r w:rsidR="0005543A" w:rsidRPr="007B6360">
        <w:t>rennern sind zu beachten</w:t>
      </w:r>
      <w:r>
        <w:t>!</w:t>
      </w:r>
    </w:p>
    <w:p w14:paraId="314A4634" w14:textId="77777777" w:rsidR="003F3B9F" w:rsidRDefault="003F3B9F" w:rsidP="003F3B9F">
      <w:pPr>
        <w:spacing w:after="0" w:line="240" w:lineRule="auto"/>
      </w:pP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8A3CC6" w14:paraId="314A4637" w14:textId="77777777" w:rsidTr="009E0D09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314A4635" w14:textId="77777777" w:rsidR="00A04C67" w:rsidRPr="00AA126E" w:rsidRDefault="00A04C67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14:paraId="314A4636" w14:textId="77777777" w:rsidR="00A04C67" w:rsidRPr="00276A12" w:rsidRDefault="00A04C67" w:rsidP="008762BC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6A1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A04C67" w:rsidRPr="008A3CC6" w14:paraId="314A463A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314A4638" w14:textId="77777777" w:rsidR="00A04C67" w:rsidRPr="00AA126E" w:rsidRDefault="009F5682" w:rsidP="006E7E16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Handreichung TF </w:t>
            </w:r>
            <w:r w:rsidR="00A04C67"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</w:t>
            </w:r>
            <w:r w:rsidR="00A04C67" w:rsidRPr="00AA126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4" w:type="dxa"/>
            <w:shd w:val="clear" w:color="auto" w:fill="auto"/>
            <w:noWrap/>
            <w:vAlign w:val="center"/>
          </w:tcPr>
          <w:p w14:paraId="314A4639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Schülerexperiment mit Teelichtern und Stricknadel/Fahrradspeiche zur Längenausdehnung</w:t>
            </w:r>
          </w:p>
        </w:tc>
      </w:tr>
      <w:tr w:rsidR="00A04C67" w:rsidRPr="008A3CC6" w14:paraId="314A463D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3B" w14:textId="77777777" w:rsidR="00A04C67" w:rsidRPr="00AA126E" w:rsidRDefault="00A04C67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3C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Kalibrieren eines Flüssigkeitsthermometers mit Wasser als Steigflüssigkeit</w:t>
            </w:r>
          </w:p>
        </w:tc>
      </w:tr>
      <w:tr w:rsidR="00F82A1E" w:rsidRPr="008A3CC6" w14:paraId="314A4640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3E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3F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Flaschengeist: angefeuchtete Münze auf eisgekühlte Glasflasche legen</w:t>
            </w:r>
          </w:p>
        </w:tc>
      </w:tr>
      <w:tr w:rsidR="00F82A1E" w:rsidRPr="008A3CC6" w14:paraId="314A4643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41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42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Ei in die Flasche</w:t>
            </w:r>
          </w:p>
        </w:tc>
      </w:tr>
      <w:tr w:rsidR="00F82A1E" w:rsidRPr="008A3CC6" w14:paraId="314A4646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44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45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Luftballon auf Erlenmeyerkolben im Wasserbad erhitzen</w:t>
            </w:r>
          </w:p>
        </w:tc>
      </w:tr>
      <w:tr w:rsidR="00F82A1E" w:rsidRPr="008A3CC6" w14:paraId="314A4649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47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48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Experiment mit dem Längenausdehnungsapparat/Dilatometer</w:t>
            </w:r>
          </w:p>
        </w:tc>
      </w:tr>
      <w:tr w:rsidR="00F82A1E" w:rsidRPr="008A3CC6" w14:paraId="314A464C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4A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4B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Erhitzen eines Bimetall</w:t>
            </w:r>
            <w:r>
              <w:rPr>
                <w:color w:val="000000"/>
                <w:sz w:val="24"/>
                <w:szCs w:val="24"/>
              </w:rPr>
              <w:t>-S</w:t>
            </w:r>
            <w:r w:rsidRPr="00FF73F1">
              <w:rPr>
                <w:color w:val="000000"/>
                <w:sz w:val="24"/>
                <w:szCs w:val="24"/>
              </w:rPr>
              <w:t>treifens durch eine Kerze</w:t>
            </w:r>
          </w:p>
        </w:tc>
      </w:tr>
      <w:tr w:rsidR="00F82A1E" w:rsidRPr="008A3CC6" w14:paraId="314A464F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4D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4E" w14:textId="77777777" w:rsidR="00F82A1E" w:rsidRPr="00FF73F1" w:rsidRDefault="00F82A1E" w:rsidP="005806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Ausdehnung von Gas: Einleitung in wassergefülltes Reagenzglas, erhitzt über Teelicht</w:t>
            </w:r>
          </w:p>
        </w:tc>
      </w:tr>
      <w:tr w:rsidR="00F82A1E" w:rsidRPr="008A3CC6" w14:paraId="314A4652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50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51" w14:textId="77777777" w:rsidR="00F82A1E" w:rsidRPr="00FF73F1" w:rsidRDefault="00F82A1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Ausdehnung von gefärbter Flüssigkeit (Wasser) im Steigrohr auf Heizplatte</w:t>
            </w:r>
          </w:p>
        </w:tc>
      </w:tr>
      <w:tr w:rsidR="00F82A1E" w:rsidRPr="008A3CC6" w14:paraId="314A4655" w14:textId="77777777" w:rsidTr="009E0D09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314A4653" w14:textId="77777777" w:rsidR="00F82A1E" w:rsidRPr="00AA126E" w:rsidRDefault="00F82A1E" w:rsidP="008762B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  <w:hideMark/>
          </w:tcPr>
          <w:p w14:paraId="314A4654" w14:textId="77777777" w:rsidR="00F82A1E" w:rsidRPr="00FF73F1" w:rsidRDefault="00F82A1E" w:rsidP="00EB7EB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 </w:t>
            </w:r>
            <w:r w:rsidR="00EB7EB7" w:rsidRPr="00FF73F1">
              <w:rPr>
                <w:color w:val="000000"/>
                <w:sz w:val="24"/>
                <w:szCs w:val="24"/>
              </w:rPr>
              <w:t>Frostsprengung im Eisschrank: wassergefüllte Glasflasche in einem durchsichtigen Gefrierbeutel verpackt</w:t>
            </w:r>
          </w:p>
        </w:tc>
      </w:tr>
      <w:tr w:rsidR="00F82A1E" w:rsidRPr="008A3CC6" w14:paraId="314A4658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56" w14:textId="77777777" w:rsidR="00F82A1E" w:rsidRPr="008A3CC6" w:rsidRDefault="00F82A1E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57" w14:textId="77777777" w:rsidR="00F82A1E" w:rsidRPr="00FF73F1" w:rsidRDefault="00EB7EB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E7E16" w:rsidRPr="008A3CC6" w14:paraId="314A465B" w14:textId="77777777" w:rsidTr="009E0D09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14:paraId="314A4659" w14:textId="77777777" w:rsidR="006E7E16" w:rsidRPr="009F5682" w:rsidRDefault="006E7E16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5A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Gefrieren von flüssigem Wachs im Eisschrank</w:t>
            </w:r>
          </w:p>
        </w:tc>
      </w:tr>
      <w:tr w:rsidR="006E7E16" w:rsidRPr="008A3CC6" w14:paraId="314A465E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5C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5D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Einfrieren von wassergefüllten Metall- oder Plastikdosen</w:t>
            </w:r>
          </w:p>
        </w:tc>
      </w:tr>
      <w:tr w:rsidR="006E7E16" w:rsidRPr="008A3CC6" w14:paraId="314A4661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5F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0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E7E16" w:rsidRPr="008A3CC6" w14:paraId="314A4664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62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3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A3CC6" w14:paraId="314A4667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65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6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A3CC6" w14:paraId="314A466A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68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9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A3CC6" w14:paraId="314A466D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6B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C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A3CC6" w14:paraId="314A4670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6E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6F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E7E16" w:rsidRPr="008A3CC6" w14:paraId="314A4673" w14:textId="77777777" w:rsidTr="009E0D09">
        <w:trPr>
          <w:trHeight w:val="375"/>
        </w:trPr>
        <w:tc>
          <w:tcPr>
            <w:tcW w:w="567" w:type="dxa"/>
            <w:vMerge/>
            <w:vAlign w:val="center"/>
          </w:tcPr>
          <w:p w14:paraId="314A4671" w14:textId="77777777" w:rsidR="006E7E16" w:rsidRPr="008A3CC6" w:rsidRDefault="006E7E16" w:rsidP="008762B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314A4672" w14:textId="77777777" w:rsidR="006E7E16" w:rsidRPr="00FF73F1" w:rsidRDefault="006E7E16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14A47DD" w14:textId="77777777" w:rsidR="00B0027E" w:rsidRDefault="00B0027E" w:rsidP="00405CDD">
      <w:pPr>
        <w:spacing w:after="0" w:line="240" w:lineRule="auto"/>
      </w:pPr>
    </w:p>
    <w:sectPr w:rsidR="00B0027E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47E0" w14:textId="77777777" w:rsidR="00890A0C" w:rsidRDefault="00890A0C" w:rsidP="00C00502">
      <w:pPr>
        <w:spacing w:after="0" w:line="240" w:lineRule="auto"/>
      </w:pPr>
      <w:r>
        <w:separator/>
      </w:r>
    </w:p>
  </w:endnote>
  <w:endnote w:type="continuationSeparator" w:id="0">
    <w:p w14:paraId="314A47E1" w14:textId="77777777" w:rsidR="00890A0C" w:rsidRDefault="00890A0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47DE" w14:textId="77777777" w:rsidR="00890A0C" w:rsidRDefault="00890A0C" w:rsidP="00C00502">
      <w:pPr>
        <w:spacing w:after="0" w:line="240" w:lineRule="auto"/>
      </w:pPr>
      <w:r>
        <w:separator/>
      </w:r>
    </w:p>
  </w:footnote>
  <w:footnote w:type="continuationSeparator" w:id="0">
    <w:p w14:paraId="314A47DF" w14:textId="77777777" w:rsidR="00890A0C" w:rsidRDefault="00890A0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47E2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314A47E3" wp14:editId="314A47E4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58487295">
    <w:abstractNumId w:val="2"/>
  </w:num>
  <w:num w:numId="2" w16cid:durableId="1955752186">
    <w:abstractNumId w:val="1"/>
  </w:num>
  <w:num w:numId="3" w16cid:durableId="1190946108">
    <w:abstractNumId w:val="5"/>
  </w:num>
  <w:num w:numId="4" w16cid:durableId="977807334">
    <w:abstractNumId w:val="3"/>
  </w:num>
  <w:num w:numId="5" w16cid:durableId="132530956">
    <w:abstractNumId w:val="4"/>
  </w:num>
  <w:num w:numId="6" w16cid:durableId="60654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05CDD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4573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5</cp:revision>
  <cp:lastPrinted>2018-05-23T12:29:00Z</cp:lastPrinted>
  <dcterms:created xsi:type="dcterms:W3CDTF">2019-05-24T09:53:00Z</dcterms:created>
  <dcterms:modified xsi:type="dcterms:W3CDTF">2023-02-16T14:13:00Z</dcterms:modified>
</cp:coreProperties>
</file>