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7445C3" w:rsidTr="00FA03E3">
        <w:trPr>
          <w:trHeight w:val="669"/>
        </w:trPr>
        <w:tc>
          <w:tcPr>
            <w:tcW w:w="9171" w:type="dxa"/>
          </w:tcPr>
          <w:p w:rsidR="007445C3" w:rsidRDefault="00832763" w:rsidP="00CC3897">
            <w:pPr>
              <w:pStyle w:val="Arbeitsblatt"/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-57150</wp:posOffset>
                  </wp:positionV>
                  <wp:extent cx="400050" cy="638175"/>
                  <wp:effectExtent l="0" t="0" r="0" b="9525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4300">
              <w:rPr>
                <w:b/>
              </w:rPr>
              <w:t>Arbeitsblatt: Homologie oder Analogie</w:t>
            </w:r>
            <w:r>
              <w:rPr>
                <w:b/>
              </w:rPr>
              <w:t>?</w:t>
            </w:r>
          </w:p>
        </w:tc>
      </w:tr>
    </w:tbl>
    <w:p w:rsidR="00DA373D" w:rsidRDefault="00DA373D" w:rsidP="00DA373D">
      <w:pPr>
        <w:spacing w:after="60" w:line="288" w:lineRule="auto"/>
        <w:ind w:left="99"/>
        <w:textAlignment w:val="baseline"/>
        <w:rPr>
          <w:rFonts w:ascii="Calibri" w:hAnsi="Calibri"/>
          <w:color w:val="000000"/>
          <w:kern w:val="24"/>
          <w:sz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47FFD" w:rsidRPr="00FD285E" w:rsidTr="00832763">
        <w:trPr>
          <w:trHeight w:val="8550"/>
        </w:trPr>
        <w:tc>
          <w:tcPr>
            <w:tcW w:w="9072" w:type="dxa"/>
            <w:shd w:val="clear" w:color="auto" w:fill="auto"/>
          </w:tcPr>
          <w:p w:rsidR="00047FFD" w:rsidRPr="00CA4300" w:rsidRDefault="00047FFD" w:rsidP="00E02839">
            <w:pPr>
              <w:spacing w:before="240" w:after="120" w:line="280" w:lineRule="exact"/>
              <w:rPr>
                <w:rFonts w:cs="Arial"/>
                <w:b/>
              </w:rPr>
            </w:pPr>
            <w:r w:rsidRPr="00CA4300">
              <w:rPr>
                <w:rFonts w:cs="Arial"/>
                <w:b/>
              </w:rPr>
              <w:t>Information:</w:t>
            </w:r>
          </w:p>
          <w:p w:rsidR="00047FFD" w:rsidRPr="00CA4300" w:rsidRDefault="00047FFD" w:rsidP="00E02839">
            <w:pPr>
              <w:spacing w:before="240" w:after="120" w:line="280" w:lineRule="exact"/>
              <w:rPr>
                <w:rFonts w:cs="Arial"/>
              </w:rPr>
            </w:pPr>
            <w:r w:rsidRPr="00CA4300">
              <w:rPr>
                <w:rFonts w:cs="Arial"/>
              </w:rPr>
              <w:t>Ein Vergleich der Baupläne bei Tieren und Pflanzen lässt eine Aussage über die Verwandtschaft zu.</w:t>
            </w:r>
            <w:r>
              <w:rPr>
                <w:rFonts w:cs="Arial"/>
              </w:rPr>
              <w:t xml:space="preserve"> </w:t>
            </w:r>
            <w:r w:rsidRPr="00CA4300">
              <w:rPr>
                <w:rFonts w:cs="Arial"/>
              </w:rPr>
              <w:t xml:space="preserve">Hierzu kann man von einem </w:t>
            </w:r>
            <w:r>
              <w:rPr>
                <w:rFonts w:cs="Arial"/>
              </w:rPr>
              <w:t xml:space="preserve">gemeinsamen </w:t>
            </w:r>
            <w:r w:rsidRPr="00CA4300">
              <w:rPr>
                <w:rFonts w:cs="Arial"/>
              </w:rPr>
              <w:t>Grundbauplan ausgehen, der bei verwandten Lebewesen verändert ist.</w:t>
            </w:r>
            <w:r>
              <w:rPr>
                <w:rFonts w:cs="Arial"/>
              </w:rPr>
              <w:t xml:space="preserve"> </w:t>
            </w:r>
            <w:r w:rsidRPr="00CA4300">
              <w:rPr>
                <w:rFonts w:cs="Arial"/>
              </w:rPr>
              <w:t xml:space="preserve">Ist eine Ähnlichkeit vorhanden, spricht man von Homologie. Dabei kann sich die Funktion </w:t>
            </w:r>
            <w:r w:rsidRPr="00E65259">
              <w:rPr>
                <w:rFonts w:cs="Arial"/>
              </w:rPr>
              <w:t>von Körperteilen oder Organen unterscheiden</w:t>
            </w:r>
            <w:r w:rsidRPr="00CA4300">
              <w:rPr>
                <w:rFonts w:cs="Arial"/>
              </w:rPr>
              <w:t>.</w:t>
            </w:r>
          </w:p>
          <w:p w:rsidR="00047FFD" w:rsidRDefault="00047FFD" w:rsidP="00E02839">
            <w:pPr>
              <w:spacing w:before="120" w:after="420" w:line="280" w:lineRule="exact"/>
              <w:rPr>
                <w:rFonts w:cs="Arial"/>
              </w:rPr>
            </w:pPr>
            <w:r w:rsidRPr="00CA4300">
              <w:rPr>
                <w:rFonts w:cs="Arial"/>
              </w:rPr>
              <w:t xml:space="preserve">Man spricht von Analogie, wenn die Funktion eines </w:t>
            </w:r>
            <w:r>
              <w:rPr>
                <w:rFonts w:cs="Arial"/>
              </w:rPr>
              <w:t xml:space="preserve">Körperteils oder </w:t>
            </w:r>
            <w:r w:rsidRPr="00CA4300">
              <w:rPr>
                <w:rFonts w:cs="Arial"/>
              </w:rPr>
              <w:t>Organs zwar gleich ist, aber keine Verwandtschaft besteht. Die Ähnlichkeit ist nur durch Anpassung an den Lebensraum entstanden.</w:t>
            </w:r>
          </w:p>
          <w:p w:rsidR="00047FFD" w:rsidRDefault="00047FFD" w:rsidP="00E02839">
            <w:pPr>
              <w:spacing w:before="120" w:line="280" w:lineRule="exact"/>
              <w:rPr>
                <w:rFonts w:cs="Arial"/>
                <w:b/>
              </w:rPr>
            </w:pPr>
            <w:r w:rsidRPr="00AF6E3A">
              <w:rPr>
                <w:rFonts w:cs="Arial"/>
                <w:b/>
              </w:rPr>
              <w:t>Arbeitsauftr</w:t>
            </w:r>
            <w:r w:rsidR="00832763">
              <w:rPr>
                <w:rFonts w:cs="Arial"/>
                <w:b/>
              </w:rPr>
              <w:t>ag</w:t>
            </w:r>
            <w:r w:rsidRPr="00AF6E3A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:rsidR="00047FFD" w:rsidRPr="00AF6E3A" w:rsidRDefault="00047FFD" w:rsidP="00832763">
            <w:pPr>
              <w:spacing w:before="120" w:after="360" w:line="280" w:lineRule="exact"/>
              <w:rPr>
                <w:rFonts w:cs="Arial"/>
              </w:rPr>
            </w:pPr>
            <w:r w:rsidRPr="00AF6E3A">
              <w:rPr>
                <w:rFonts w:cs="Arial"/>
              </w:rPr>
              <w:t xml:space="preserve">Recherchiere </w:t>
            </w:r>
            <w:r>
              <w:rPr>
                <w:rFonts w:cs="Arial"/>
              </w:rPr>
              <w:t>zu Körperbau und Lebensweise</w:t>
            </w:r>
            <w:r w:rsidRPr="00AF6E3A">
              <w:rPr>
                <w:rFonts w:cs="Arial"/>
              </w:rPr>
              <w:t xml:space="preserve"> folgende</w:t>
            </w:r>
            <w:r>
              <w:rPr>
                <w:rFonts w:cs="Arial"/>
              </w:rPr>
              <w:t>r</w:t>
            </w:r>
            <w:r w:rsidRPr="00AF6E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Tiere </w:t>
            </w:r>
            <w:r w:rsidRPr="00AF6E3A">
              <w:rPr>
                <w:rFonts w:cs="Arial"/>
              </w:rPr>
              <w:t>(Taube, Fledermaus, Maikäfer) in Büchern oder im Internet</w:t>
            </w:r>
            <w:r>
              <w:rPr>
                <w:rFonts w:cs="Arial"/>
              </w:rPr>
              <w:t xml:space="preserve">. </w:t>
            </w:r>
            <w:r w:rsidR="00832763">
              <w:rPr>
                <w:rFonts w:cs="Arial"/>
              </w:rPr>
              <w:t>Finde Homologien und Analogien</w:t>
            </w:r>
            <w:r w:rsidR="008400A7">
              <w:rPr>
                <w:rFonts w:cs="Arial"/>
              </w:rPr>
              <w:t xml:space="preserve"> und begründe</w:t>
            </w:r>
            <w:r w:rsidR="00832763">
              <w:rPr>
                <w:rFonts w:cs="Arial"/>
              </w:rPr>
              <w:t>.</w:t>
            </w:r>
          </w:p>
        </w:tc>
      </w:tr>
    </w:tbl>
    <w:p w:rsidR="00832763" w:rsidRDefault="00832763" w:rsidP="008926F1">
      <w:pPr>
        <w:spacing w:after="0" w:line="240" w:lineRule="auto"/>
      </w:pPr>
    </w:p>
    <w:p w:rsidR="00832763" w:rsidRDefault="00832763" w:rsidP="008926F1">
      <w:pPr>
        <w:spacing w:after="0" w:line="240" w:lineRule="auto"/>
      </w:pPr>
    </w:p>
    <w:p w:rsidR="00832763" w:rsidRDefault="00832763">
      <w:pPr>
        <w:spacing w:after="200" w:line="276" w:lineRule="auto"/>
      </w:pPr>
      <w:r>
        <w:br w:type="page"/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832763" w:rsidTr="00E02839">
        <w:trPr>
          <w:trHeight w:val="669"/>
        </w:trPr>
        <w:tc>
          <w:tcPr>
            <w:tcW w:w="9171" w:type="dxa"/>
          </w:tcPr>
          <w:p w:rsidR="00832763" w:rsidRDefault="00316E54" w:rsidP="00E02839">
            <w:pPr>
              <w:pStyle w:val="Arbeitsblatt"/>
            </w:pPr>
            <w:r w:rsidRPr="00316E54">
              <w:rPr>
                <w:b/>
                <w:noProof/>
                <w:lang w:eastAsia="de-DE"/>
              </w:rPr>
              <w:lastRenderedPageBreak/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Zylinder 17" o:spid="_x0000_s1026" type="#_x0000_t22" style="position:absolute;left:0;text-align:left;margin-left:376.65pt;margin-top:1.75pt;width:25.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" adj="4050" fillcolor="#bfbfbf" strokecolor="windowText" strokeweight=".25pt">
                  <v:path arrowok="t"/>
                </v:shape>
              </w:pict>
            </w:r>
            <w:r w:rsidR="00832763" w:rsidRPr="00CA4300">
              <w:rPr>
                <w:b/>
              </w:rPr>
              <w:t>Arbeitsblatt: Homologie oder Analogie</w:t>
            </w:r>
            <w:r w:rsidR="00832763">
              <w:rPr>
                <w:b/>
              </w:rPr>
              <w:t>?</w:t>
            </w:r>
            <w:r w:rsidR="00832763">
              <w:rPr>
                <w:b/>
                <w:noProof/>
                <w:kern w:val="24"/>
                <w:szCs w:val="22"/>
              </w:rPr>
              <w:t xml:space="preserve"> </w:t>
            </w:r>
          </w:p>
        </w:tc>
      </w:tr>
    </w:tbl>
    <w:p w:rsidR="00832763" w:rsidRDefault="00832763" w:rsidP="00832763">
      <w:pPr>
        <w:spacing w:after="60" w:line="288" w:lineRule="auto"/>
        <w:ind w:left="99"/>
        <w:textAlignment w:val="baseline"/>
        <w:rPr>
          <w:rFonts w:ascii="Calibri" w:hAnsi="Calibri"/>
          <w:color w:val="000000"/>
          <w:kern w:val="24"/>
          <w:sz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32763" w:rsidRPr="00FD285E" w:rsidTr="00E02839">
        <w:trPr>
          <w:trHeight w:val="8550"/>
        </w:trPr>
        <w:tc>
          <w:tcPr>
            <w:tcW w:w="9072" w:type="dxa"/>
            <w:shd w:val="clear" w:color="auto" w:fill="auto"/>
          </w:tcPr>
          <w:p w:rsidR="00832763" w:rsidRPr="00CA4300" w:rsidRDefault="00832763" w:rsidP="00E02839">
            <w:pPr>
              <w:spacing w:before="240" w:after="120" w:line="280" w:lineRule="exact"/>
              <w:rPr>
                <w:rFonts w:cs="Arial"/>
                <w:b/>
              </w:rPr>
            </w:pPr>
            <w:r w:rsidRPr="00CA4300">
              <w:rPr>
                <w:rFonts w:cs="Arial"/>
                <w:b/>
              </w:rPr>
              <w:t>Information:</w:t>
            </w:r>
          </w:p>
          <w:p w:rsidR="00832763" w:rsidRPr="00CA4300" w:rsidRDefault="00832763" w:rsidP="00E02839">
            <w:pPr>
              <w:spacing w:before="240" w:after="120" w:line="280" w:lineRule="exact"/>
              <w:rPr>
                <w:rFonts w:cs="Arial"/>
              </w:rPr>
            </w:pPr>
            <w:r w:rsidRPr="00CA4300">
              <w:rPr>
                <w:rFonts w:cs="Arial"/>
              </w:rPr>
              <w:t>Ein Vergleich der Baupläne bei Tieren und Pflanzen lässt eine Aussage über die Verwandtschaft zu.</w:t>
            </w:r>
            <w:r>
              <w:rPr>
                <w:rFonts w:cs="Arial"/>
              </w:rPr>
              <w:t xml:space="preserve"> </w:t>
            </w:r>
            <w:r w:rsidRPr="00CA4300">
              <w:rPr>
                <w:rFonts w:cs="Arial"/>
              </w:rPr>
              <w:t xml:space="preserve">Hierzu kann man von einem </w:t>
            </w:r>
            <w:r>
              <w:rPr>
                <w:rFonts w:cs="Arial"/>
              </w:rPr>
              <w:t xml:space="preserve">gemeinsamen </w:t>
            </w:r>
            <w:r w:rsidRPr="00CA4300">
              <w:rPr>
                <w:rFonts w:cs="Arial"/>
              </w:rPr>
              <w:t>Grundbauplan ausgehen, der bei verwandten Lebewesen verändert ist.</w:t>
            </w:r>
            <w:r>
              <w:rPr>
                <w:rFonts w:cs="Arial"/>
              </w:rPr>
              <w:t xml:space="preserve"> </w:t>
            </w:r>
            <w:r w:rsidRPr="00CA4300">
              <w:rPr>
                <w:rFonts w:cs="Arial"/>
              </w:rPr>
              <w:t xml:space="preserve">Ist eine Ähnlichkeit vorhanden, spricht man von Homologie. Dabei kann sich die Funktion </w:t>
            </w:r>
            <w:r w:rsidRPr="00E65259">
              <w:rPr>
                <w:rFonts w:cs="Arial"/>
              </w:rPr>
              <w:t>von Körperteilen oder Organen unterscheiden</w:t>
            </w:r>
            <w:r w:rsidRPr="00CA4300">
              <w:rPr>
                <w:rFonts w:cs="Arial"/>
              </w:rPr>
              <w:t>.</w:t>
            </w:r>
          </w:p>
          <w:p w:rsidR="00832763" w:rsidRDefault="00832763" w:rsidP="00E02839">
            <w:pPr>
              <w:spacing w:before="120" w:after="420" w:line="280" w:lineRule="exact"/>
              <w:rPr>
                <w:rFonts w:cs="Arial"/>
              </w:rPr>
            </w:pPr>
            <w:r w:rsidRPr="00CA4300">
              <w:rPr>
                <w:rFonts w:cs="Arial"/>
              </w:rPr>
              <w:t xml:space="preserve">Man spricht von Analogie, wenn die Funktion eines </w:t>
            </w:r>
            <w:r>
              <w:rPr>
                <w:rFonts w:cs="Arial"/>
              </w:rPr>
              <w:t xml:space="preserve">Körperteils oder </w:t>
            </w:r>
            <w:r w:rsidRPr="00CA4300">
              <w:rPr>
                <w:rFonts w:cs="Arial"/>
              </w:rPr>
              <w:t>Organs zwar gleich ist, aber keine Verwandtschaft besteht. Die Ähnlichkeit ist nur durch Anpassung an den Lebensraum entstanden.</w:t>
            </w:r>
          </w:p>
          <w:p w:rsidR="00832763" w:rsidRDefault="00832763" w:rsidP="00E02839">
            <w:pPr>
              <w:spacing w:before="120" w:line="280" w:lineRule="exact"/>
              <w:rPr>
                <w:rFonts w:cs="Arial"/>
                <w:b/>
              </w:rPr>
            </w:pPr>
            <w:r w:rsidRPr="00AF6E3A">
              <w:rPr>
                <w:rFonts w:cs="Arial"/>
                <w:b/>
              </w:rPr>
              <w:t>Arbeitsauftr</w:t>
            </w:r>
            <w:r>
              <w:rPr>
                <w:rFonts w:cs="Arial"/>
                <w:b/>
              </w:rPr>
              <w:t>ag</w:t>
            </w:r>
            <w:r w:rsidRPr="00AF6E3A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:rsidR="00832763" w:rsidRDefault="00832763" w:rsidP="00832763">
            <w:pPr>
              <w:spacing w:before="120" w:after="360" w:line="280" w:lineRule="exact"/>
              <w:rPr>
                <w:rFonts w:cs="Arial"/>
              </w:rPr>
            </w:pPr>
            <w:r w:rsidRPr="00AF6E3A">
              <w:rPr>
                <w:rFonts w:cs="Arial"/>
              </w:rPr>
              <w:t xml:space="preserve">Recherchiere zu </w:t>
            </w:r>
            <w:r>
              <w:rPr>
                <w:rFonts w:cs="Arial"/>
              </w:rPr>
              <w:t>den Flügeln</w:t>
            </w:r>
            <w:r w:rsidRPr="00AF6E3A">
              <w:rPr>
                <w:rFonts w:cs="Arial"/>
              </w:rPr>
              <w:t xml:space="preserve"> folgende</w:t>
            </w:r>
            <w:r>
              <w:rPr>
                <w:rFonts w:cs="Arial"/>
              </w:rPr>
              <w:t>r</w:t>
            </w:r>
            <w:r w:rsidRPr="00AF6E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Lebewesen </w:t>
            </w:r>
            <w:r w:rsidRPr="00AF6E3A">
              <w:rPr>
                <w:rFonts w:cs="Arial"/>
              </w:rPr>
              <w:t>(Taube, Fledermaus, Maikäfer) in Büchern oder im Internet</w:t>
            </w:r>
            <w:r>
              <w:rPr>
                <w:rFonts w:cs="Arial"/>
              </w:rPr>
              <w:t>. Welche der Flügel sind homolog, welche analog? Begründe deine Entscheidung.</w:t>
            </w:r>
          </w:p>
          <w:p w:rsidR="00832763" w:rsidRPr="00AF6E3A" w:rsidRDefault="00832763" w:rsidP="00832763">
            <w:pPr>
              <w:spacing w:before="120" w:line="280" w:lineRule="exact"/>
              <w:ind w:left="720"/>
              <w:rPr>
                <w:rFonts w:cs="Arial"/>
              </w:rPr>
            </w:pPr>
          </w:p>
        </w:tc>
      </w:tr>
    </w:tbl>
    <w:p w:rsidR="00832763" w:rsidRPr="00162E27" w:rsidRDefault="00832763" w:rsidP="00832763">
      <w:pPr>
        <w:spacing w:after="60" w:line="288" w:lineRule="auto"/>
        <w:ind w:left="99"/>
        <w:textAlignment w:val="baseline"/>
        <w:rPr>
          <w:rFonts w:ascii="Calibri" w:hAnsi="Calibri"/>
          <w:color w:val="000000"/>
          <w:kern w:val="24"/>
          <w:sz w:val="24"/>
        </w:rPr>
      </w:pPr>
    </w:p>
    <w:p w:rsidR="00832763" w:rsidRDefault="00832763" w:rsidP="00832763">
      <w:pPr>
        <w:spacing w:after="0" w:line="240" w:lineRule="auto"/>
      </w:pPr>
    </w:p>
    <w:p w:rsidR="00832763" w:rsidRDefault="00832763" w:rsidP="00610A6E">
      <w:pPr>
        <w:spacing w:after="200" w:line="276" w:lineRule="auto"/>
      </w:pPr>
      <w:r>
        <w:br w:type="page"/>
      </w:r>
      <w:bookmarkStart w:id="0" w:name="_GoBack"/>
      <w:bookmarkEnd w:id="0"/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832763" w:rsidTr="00E02839">
        <w:trPr>
          <w:trHeight w:val="669"/>
        </w:trPr>
        <w:tc>
          <w:tcPr>
            <w:tcW w:w="9171" w:type="dxa"/>
          </w:tcPr>
          <w:p w:rsidR="00832763" w:rsidRDefault="00832763" w:rsidP="00E02839">
            <w:pPr>
              <w:pStyle w:val="Arbeitsblatt"/>
            </w:pPr>
            <w:r w:rsidRPr="00CA4300">
              <w:rPr>
                <w:b/>
              </w:rPr>
              <w:lastRenderedPageBreak/>
              <w:t>Arbeitsblatt: Homologie oder Analogie</w:t>
            </w:r>
            <w:r>
              <w:rPr>
                <w:b/>
              </w:rPr>
              <w:t>?</w:t>
            </w:r>
            <w:r w:rsidRPr="00832763">
              <w:rPr>
                <w:b/>
              </w:rPr>
              <w:t xml:space="preserve"> </w:t>
            </w:r>
            <w:r w:rsidR="00316E54" w:rsidRPr="00316E54">
              <w:rPr>
                <w:b/>
                <w:noProof/>
                <w:lang w:eastAsia="de-DE"/>
              </w:rPr>
              <w:pict>
                <v:shape id="Zylinder 12" o:spid="_x0000_s1028" type="#_x0000_t22" style="position:absolute;left:0;text-align:left;margin-left:415.85pt;margin-top:11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" fillcolor="#bfbfbf [2412]" strokecolor="black [3213]" strokeweight=".25pt"/>
              </w:pict>
            </w:r>
          </w:p>
        </w:tc>
      </w:tr>
    </w:tbl>
    <w:p w:rsidR="00832763" w:rsidRDefault="00832763" w:rsidP="00832763">
      <w:pPr>
        <w:spacing w:after="60" w:line="288" w:lineRule="auto"/>
        <w:ind w:left="99"/>
        <w:textAlignment w:val="baseline"/>
        <w:rPr>
          <w:rFonts w:ascii="Calibri" w:hAnsi="Calibri"/>
          <w:color w:val="000000"/>
          <w:kern w:val="24"/>
          <w:sz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32763" w:rsidRPr="00FD285E" w:rsidTr="00E02839">
        <w:trPr>
          <w:trHeight w:val="8550"/>
        </w:trPr>
        <w:tc>
          <w:tcPr>
            <w:tcW w:w="9072" w:type="dxa"/>
            <w:shd w:val="clear" w:color="auto" w:fill="auto"/>
          </w:tcPr>
          <w:p w:rsidR="00832763" w:rsidRPr="00CA4300" w:rsidRDefault="00832763" w:rsidP="00E02839">
            <w:pPr>
              <w:spacing w:before="240" w:after="120" w:line="280" w:lineRule="exact"/>
              <w:rPr>
                <w:rFonts w:cs="Arial"/>
                <w:b/>
              </w:rPr>
            </w:pPr>
            <w:r w:rsidRPr="00CA4300">
              <w:rPr>
                <w:rFonts w:cs="Arial"/>
                <w:b/>
              </w:rPr>
              <w:t>Information:</w:t>
            </w:r>
          </w:p>
          <w:p w:rsidR="00832763" w:rsidRPr="00CA4300" w:rsidRDefault="00832763" w:rsidP="00E02839">
            <w:pPr>
              <w:spacing w:before="240" w:after="120" w:line="280" w:lineRule="exact"/>
              <w:rPr>
                <w:rFonts w:cs="Arial"/>
              </w:rPr>
            </w:pPr>
            <w:r w:rsidRPr="00CA4300">
              <w:rPr>
                <w:rFonts w:cs="Arial"/>
              </w:rPr>
              <w:t>Ein Vergleich der Baupläne bei Tieren und Pflanzen lässt eine Aussage über die Verwandtschaft zu.</w:t>
            </w:r>
            <w:r>
              <w:rPr>
                <w:rFonts w:cs="Arial"/>
              </w:rPr>
              <w:t xml:space="preserve"> </w:t>
            </w:r>
            <w:r w:rsidRPr="00CA4300">
              <w:rPr>
                <w:rFonts w:cs="Arial"/>
              </w:rPr>
              <w:t xml:space="preserve">Hierzu kann man von einem </w:t>
            </w:r>
            <w:r>
              <w:rPr>
                <w:rFonts w:cs="Arial"/>
              </w:rPr>
              <w:t xml:space="preserve">gemeinsamen </w:t>
            </w:r>
            <w:r w:rsidRPr="00CA4300">
              <w:rPr>
                <w:rFonts w:cs="Arial"/>
              </w:rPr>
              <w:t>Grundbauplan ausgehen, der bei verwandten Lebewesen verändert ist.</w:t>
            </w:r>
            <w:r>
              <w:rPr>
                <w:rFonts w:cs="Arial"/>
              </w:rPr>
              <w:t xml:space="preserve"> </w:t>
            </w:r>
            <w:r w:rsidRPr="00CA4300">
              <w:rPr>
                <w:rFonts w:cs="Arial"/>
              </w:rPr>
              <w:t xml:space="preserve">Ist eine Ähnlichkeit vorhanden, spricht man von Homologie. Dabei kann sich die Funktion </w:t>
            </w:r>
            <w:r w:rsidRPr="00E65259">
              <w:rPr>
                <w:rFonts w:cs="Arial"/>
              </w:rPr>
              <w:t>von Körperteilen oder Organen unterscheiden</w:t>
            </w:r>
            <w:r w:rsidRPr="00CA4300">
              <w:rPr>
                <w:rFonts w:cs="Arial"/>
              </w:rPr>
              <w:t>.</w:t>
            </w:r>
          </w:p>
          <w:p w:rsidR="00832763" w:rsidRDefault="00832763" w:rsidP="00E02839">
            <w:pPr>
              <w:spacing w:before="120" w:after="420" w:line="280" w:lineRule="exact"/>
              <w:rPr>
                <w:rFonts w:cs="Arial"/>
              </w:rPr>
            </w:pPr>
            <w:r w:rsidRPr="00CA4300">
              <w:rPr>
                <w:rFonts w:cs="Arial"/>
              </w:rPr>
              <w:t xml:space="preserve">Man spricht von Analogie, wenn die Funktion eines </w:t>
            </w:r>
            <w:r>
              <w:rPr>
                <w:rFonts w:cs="Arial"/>
              </w:rPr>
              <w:t xml:space="preserve">Körperteils oder </w:t>
            </w:r>
            <w:r w:rsidRPr="00CA4300">
              <w:rPr>
                <w:rFonts w:cs="Arial"/>
              </w:rPr>
              <w:t>Organs zwar gleich ist, aber keine Verwandtschaft besteht. Die Ähnlichkeit ist nur durch Anpassung an den Lebensraum entstanden.</w:t>
            </w:r>
          </w:p>
          <w:p w:rsidR="00832763" w:rsidRDefault="00832763" w:rsidP="00E02839">
            <w:pPr>
              <w:spacing w:before="120" w:line="280" w:lineRule="exact"/>
              <w:rPr>
                <w:rFonts w:cs="Arial"/>
                <w:b/>
              </w:rPr>
            </w:pPr>
            <w:r w:rsidRPr="00AF6E3A">
              <w:rPr>
                <w:rFonts w:cs="Arial"/>
                <w:b/>
              </w:rPr>
              <w:t>Arbeitsauftr</w:t>
            </w:r>
            <w:r>
              <w:rPr>
                <w:rFonts w:cs="Arial"/>
                <w:b/>
              </w:rPr>
              <w:t>ag</w:t>
            </w:r>
            <w:r w:rsidRPr="00AF6E3A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:rsidR="00832763" w:rsidRPr="00AF6E3A" w:rsidRDefault="00832763" w:rsidP="00832763">
            <w:pPr>
              <w:spacing w:before="120" w:line="280" w:lineRule="exact"/>
              <w:rPr>
                <w:rFonts w:cs="Arial"/>
              </w:rPr>
            </w:pPr>
            <w:r w:rsidRPr="00AF6E3A">
              <w:rPr>
                <w:rFonts w:cs="Arial"/>
              </w:rPr>
              <w:t>Entscheide und begründe, ob es sich im jeweiligen Beispiel um Homologie oder Analogie handelt.</w:t>
            </w:r>
          </w:p>
          <w:p w:rsidR="00832763" w:rsidRPr="00832763" w:rsidRDefault="00610A6E" w:rsidP="00832763">
            <w:pPr>
              <w:pStyle w:val="Listenabsatz"/>
              <w:numPr>
                <w:ilvl w:val="0"/>
                <w:numId w:val="22"/>
              </w:numPr>
              <w:spacing w:after="120" w:line="280" w:lineRule="exact"/>
              <w:rPr>
                <w:rFonts w:cs="Arial"/>
              </w:rPr>
            </w:pPr>
            <w:r>
              <w:rPr>
                <w:rFonts w:cs="Arial"/>
              </w:rPr>
              <w:t>Grabschaufel des Maulwurf</w:t>
            </w:r>
            <w:r w:rsidR="00832763" w:rsidRPr="00832763">
              <w:rPr>
                <w:rFonts w:cs="Arial"/>
              </w:rPr>
              <w:t>s und der Maulwurfsgrille</w:t>
            </w:r>
          </w:p>
          <w:p w:rsidR="00832763" w:rsidRPr="00832763" w:rsidRDefault="00832763" w:rsidP="00832763">
            <w:pPr>
              <w:pStyle w:val="Listenabsatz"/>
              <w:numPr>
                <w:ilvl w:val="0"/>
                <w:numId w:val="22"/>
              </w:numPr>
              <w:spacing w:before="120" w:after="420" w:line="280" w:lineRule="exact"/>
              <w:rPr>
                <w:rFonts w:cs="Arial"/>
              </w:rPr>
            </w:pPr>
            <w:r w:rsidRPr="00832763">
              <w:rPr>
                <w:rFonts w:cs="Arial"/>
              </w:rPr>
              <w:t>Torpedoform eines Wals, eines Pinguins, einer Robbe und eines Hais</w:t>
            </w:r>
          </w:p>
          <w:p w:rsidR="00832763" w:rsidRPr="00AF6E3A" w:rsidRDefault="00832763" w:rsidP="00832763">
            <w:pPr>
              <w:spacing w:before="120" w:line="280" w:lineRule="exact"/>
              <w:rPr>
                <w:rFonts w:cs="Arial"/>
              </w:rPr>
            </w:pPr>
          </w:p>
        </w:tc>
      </w:tr>
    </w:tbl>
    <w:p w:rsidR="00832763" w:rsidRPr="00162E27" w:rsidRDefault="00832763" w:rsidP="00832763">
      <w:pPr>
        <w:spacing w:after="60" w:line="288" w:lineRule="auto"/>
        <w:ind w:left="99"/>
        <w:textAlignment w:val="baseline"/>
        <w:rPr>
          <w:rFonts w:ascii="Calibri" w:hAnsi="Calibri"/>
          <w:color w:val="000000"/>
          <w:kern w:val="24"/>
          <w:sz w:val="24"/>
        </w:rPr>
      </w:pPr>
    </w:p>
    <w:p w:rsidR="00832763" w:rsidRDefault="00832763" w:rsidP="00832763">
      <w:pPr>
        <w:spacing w:after="0" w:line="240" w:lineRule="auto"/>
      </w:pPr>
    </w:p>
    <w:p w:rsidR="00832763" w:rsidRDefault="00832763" w:rsidP="00832763">
      <w:pPr>
        <w:spacing w:after="0" w:line="240" w:lineRule="auto"/>
      </w:pPr>
    </w:p>
    <w:p w:rsidR="00832763" w:rsidRDefault="00832763">
      <w:pPr>
        <w:spacing w:after="200" w:line="276" w:lineRule="auto"/>
      </w:pPr>
      <w:r>
        <w:br w:type="page"/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832763" w:rsidTr="00E02839">
        <w:trPr>
          <w:trHeight w:val="669"/>
        </w:trPr>
        <w:tc>
          <w:tcPr>
            <w:tcW w:w="9171" w:type="dxa"/>
          </w:tcPr>
          <w:p w:rsidR="00832763" w:rsidRDefault="00316E54" w:rsidP="00E02839">
            <w:pPr>
              <w:pStyle w:val="Arbeitsblatt"/>
            </w:pPr>
            <w:r w:rsidRPr="00316E54">
              <w:rPr>
                <w:b/>
                <w:noProof/>
                <w:lang w:eastAsia="de-DE"/>
              </w:rPr>
              <w:lastRenderedPageBreak/>
              <w:pict>
                <v:shape id="Zylinder 19" o:spid="_x0000_s1027" type="#_x0000_t22" style="position:absolute;left:0;text-align:left;margin-left:419.7pt;margin-top:15.65pt;width:25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" fillcolor="#bfbfbf" strokecolor="windowText" strokeweight=".25pt">
                  <v:path arrowok="t"/>
                </v:shape>
              </w:pict>
            </w:r>
            <w:r w:rsidR="00832763" w:rsidRPr="00CA4300">
              <w:rPr>
                <w:b/>
              </w:rPr>
              <w:t>Arbeitsblatt: Homologie oder Analogie</w:t>
            </w:r>
            <w:r w:rsidR="00832763">
              <w:rPr>
                <w:b/>
              </w:rPr>
              <w:t>?</w:t>
            </w:r>
            <w:r w:rsidR="00832763" w:rsidRPr="00832763">
              <w:rPr>
                <w:b/>
              </w:rPr>
              <w:t xml:space="preserve"> </w:t>
            </w:r>
          </w:p>
        </w:tc>
      </w:tr>
    </w:tbl>
    <w:p w:rsidR="00832763" w:rsidRDefault="00832763" w:rsidP="00832763">
      <w:pPr>
        <w:spacing w:after="60" w:line="288" w:lineRule="auto"/>
        <w:ind w:left="99"/>
        <w:textAlignment w:val="baseline"/>
        <w:rPr>
          <w:rFonts w:ascii="Calibri" w:hAnsi="Calibri"/>
          <w:color w:val="000000"/>
          <w:kern w:val="24"/>
          <w:sz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32763" w:rsidRPr="00FD285E" w:rsidTr="00E02839">
        <w:trPr>
          <w:trHeight w:val="8550"/>
        </w:trPr>
        <w:tc>
          <w:tcPr>
            <w:tcW w:w="9072" w:type="dxa"/>
            <w:shd w:val="clear" w:color="auto" w:fill="auto"/>
          </w:tcPr>
          <w:p w:rsidR="00832763" w:rsidRPr="00CA4300" w:rsidRDefault="00832763" w:rsidP="00E02839">
            <w:pPr>
              <w:spacing w:before="240" w:after="120" w:line="280" w:lineRule="exact"/>
              <w:rPr>
                <w:rFonts w:cs="Arial"/>
                <w:b/>
              </w:rPr>
            </w:pPr>
            <w:r w:rsidRPr="00CA4300">
              <w:rPr>
                <w:rFonts w:cs="Arial"/>
                <w:b/>
              </w:rPr>
              <w:t>Information:</w:t>
            </w:r>
          </w:p>
          <w:p w:rsidR="00832763" w:rsidRPr="00CA4300" w:rsidRDefault="00832763" w:rsidP="00E02839">
            <w:pPr>
              <w:spacing w:before="240" w:after="120" w:line="280" w:lineRule="exact"/>
              <w:rPr>
                <w:rFonts w:cs="Arial"/>
              </w:rPr>
            </w:pPr>
            <w:r w:rsidRPr="00CA4300">
              <w:rPr>
                <w:rFonts w:cs="Arial"/>
              </w:rPr>
              <w:t>Ein Vergleich der Baupläne bei Tieren und Pflanzen lässt eine Aussage über die Verwandtschaft zu.</w:t>
            </w:r>
            <w:r>
              <w:rPr>
                <w:rFonts w:cs="Arial"/>
              </w:rPr>
              <w:t xml:space="preserve"> </w:t>
            </w:r>
            <w:r w:rsidRPr="00CA4300">
              <w:rPr>
                <w:rFonts w:cs="Arial"/>
              </w:rPr>
              <w:t xml:space="preserve">Hierzu kann man von einem </w:t>
            </w:r>
            <w:r>
              <w:rPr>
                <w:rFonts w:cs="Arial"/>
              </w:rPr>
              <w:t xml:space="preserve">gemeinsamen </w:t>
            </w:r>
            <w:r w:rsidRPr="00CA4300">
              <w:rPr>
                <w:rFonts w:cs="Arial"/>
              </w:rPr>
              <w:t>Grundbauplan ausgehen, der bei verwandten Lebewesen verändert ist.</w:t>
            </w:r>
            <w:r>
              <w:rPr>
                <w:rFonts w:cs="Arial"/>
              </w:rPr>
              <w:t xml:space="preserve"> </w:t>
            </w:r>
            <w:r w:rsidRPr="00CA4300">
              <w:rPr>
                <w:rFonts w:cs="Arial"/>
              </w:rPr>
              <w:t xml:space="preserve">Ist eine Ähnlichkeit vorhanden, spricht man von Homologie. Dabei kann sich die Funktion </w:t>
            </w:r>
            <w:r w:rsidRPr="00E65259">
              <w:rPr>
                <w:rFonts w:cs="Arial"/>
              </w:rPr>
              <w:t>von Körperteilen oder Organen unterscheiden</w:t>
            </w:r>
            <w:r w:rsidRPr="00CA4300">
              <w:rPr>
                <w:rFonts w:cs="Arial"/>
              </w:rPr>
              <w:t>.</w:t>
            </w:r>
          </w:p>
          <w:p w:rsidR="00832763" w:rsidRDefault="00832763" w:rsidP="00E02839">
            <w:pPr>
              <w:spacing w:before="120" w:after="420" w:line="280" w:lineRule="exact"/>
              <w:rPr>
                <w:rFonts w:cs="Arial"/>
              </w:rPr>
            </w:pPr>
            <w:r w:rsidRPr="00CA4300">
              <w:rPr>
                <w:rFonts w:cs="Arial"/>
              </w:rPr>
              <w:t xml:space="preserve">Man spricht von Analogie, wenn die Funktion eines </w:t>
            </w:r>
            <w:r>
              <w:rPr>
                <w:rFonts w:cs="Arial"/>
              </w:rPr>
              <w:t xml:space="preserve">Körperteils oder </w:t>
            </w:r>
            <w:r w:rsidRPr="00CA4300">
              <w:rPr>
                <w:rFonts w:cs="Arial"/>
              </w:rPr>
              <w:t>Organs zwar gleich ist, aber keine Verwandtschaft besteht. Die Ähnlichkeit ist nur durch Anpassung an den Lebensraum entstanden.</w:t>
            </w:r>
          </w:p>
          <w:p w:rsidR="00832763" w:rsidRDefault="00832763" w:rsidP="00E02839">
            <w:pPr>
              <w:spacing w:before="120" w:line="280" w:lineRule="exact"/>
              <w:rPr>
                <w:rFonts w:cs="Arial"/>
                <w:b/>
              </w:rPr>
            </w:pPr>
            <w:r w:rsidRPr="00AF6E3A">
              <w:rPr>
                <w:rFonts w:cs="Arial"/>
                <w:b/>
              </w:rPr>
              <w:t>Arbeitsauftr</w:t>
            </w:r>
            <w:r>
              <w:rPr>
                <w:rFonts w:cs="Arial"/>
                <w:b/>
              </w:rPr>
              <w:t>ag</w:t>
            </w:r>
            <w:r w:rsidRPr="00AF6E3A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:rsidR="00832763" w:rsidRPr="00AF6E3A" w:rsidRDefault="00832763" w:rsidP="00832763">
            <w:pPr>
              <w:spacing w:before="120" w:line="280" w:lineRule="exact"/>
              <w:rPr>
                <w:rFonts w:cs="Arial"/>
              </w:rPr>
            </w:pPr>
            <w:r>
              <w:rPr>
                <w:rFonts w:cs="Arial"/>
              </w:rPr>
              <w:t>Recherchiere zu Körperbau und Lebensweise</w:t>
            </w:r>
            <w:r w:rsidRPr="00AF6E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von Delphin und Lachs und erkläre w</w:t>
            </w:r>
            <w:r w:rsidRPr="00AF6E3A">
              <w:rPr>
                <w:rFonts w:cs="Arial"/>
              </w:rPr>
              <w:t xml:space="preserve">arum </w:t>
            </w:r>
            <w:r>
              <w:rPr>
                <w:rFonts w:cs="Arial"/>
              </w:rPr>
              <w:t>man bei diesem Beispiel von Analogie spricht.</w:t>
            </w:r>
          </w:p>
        </w:tc>
      </w:tr>
    </w:tbl>
    <w:p w:rsidR="00832763" w:rsidRPr="00162E27" w:rsidRDefault="00832763" w:rsidP="00832763">
      <w:pPr>
        <w:spacing w:after="60" w:line="288" w:lineRule="auto"/>
        <w:ind w:left="99"/>
        <w:textAlignment w:val="baseline"/>
        <w:rPr>
          <w:rFonts w:ascii="Calibri" w:hAnsi="Calibri"/>
          <w:color w:val="000000"/>
          <w:kern w:val="24"/>
          <w:sz w:val="24"/>
        </w:rPr>
      </w:pPr>
    </w:p>
    <w:p w:rsidR="00832763" w:rsidRDefault="00832763" w:rsidP="00832763">
      <w:pPr>
        <w:spacing w:after="0" w:line="240" w:lineRule="auto"/>
      </w:pPr>
    </w:p>
    <w:p w:rsidR="00832763" w:rsidRDefault="00832763" w:rsidP="00832763">
      <w:pPr>
        <w:spacing w:after="0" w:line="240" w:lineRule="auto"/>
      </w:pPr>
    </w:p>
    <w:sectPr w:rsidR="00832763" w:rsidSect="00E53F7D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FC" w:rsidRDefault="00385AFC" w:rsidP="00344F88">
      <w:pPr>
        <w:spacing w:after="0" w:line="240" w:lineRule="auto"/>
      </w:pPr>
      <w:r>
        <w:separator/>
      </w:r>
    </w:p>
  </w:endnote>
  <w:endnote w:type="continuationSeparator" w:id="0">
    <w:p w:rsidR="00385AFC" w:rsidRDefault="00385AFC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FC" w:rsidRDefault="00385AFC" w:rsidP="00344F88">
      <w:pPr>
        <w:spacing w:after="0" w:line="240" w:lineRule="auto"/>
      </w:pPr>
      <w:r>
        <w:separator/>
      </w:r>
    </w:p>
  </w:footnote>
  <w:footnote w:type="continuationSeparator" w:id="0">
    <w:p w:rsidR="00385AFC" w:rsidRDefault="00385AFC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1pt;height:25.5pt" o:bullet="t">
        <v:imagedata r:id="rId1" o:title="Schnecke"/>
      </v:shape>
    </w:pict>
  </w:numPicBullet>
  <w:abstractNum w:abstractNumId="0">
    <w:nsid w:val="03E344C0"/>
    <w:multiLevelType w:val="hybridMultilevel"/>
    <w:tmpl w:val="5F7ED44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643"/>
    <w:multiLevelType w:val="hybridMultilevel"/>
    <w:tmpl w:val="19B0E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2E76"/>
    <w:multiLevelType w:val="hybridMultilevel"/>
    <w:tmpl w:val="2800138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1223"/>
    <w:multiLevelType w:val="hybridMultilevel"/>
    <w:tmpl w:val="E34095FC"/>
    <w:lvl w:ilvl="0" w:tplc="24CE7F5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A1C35"/>
    <w:multiLevelType w:val="hybridMultilevel"/>
    <w:tmpl w:val="8BFA93C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3A91"/>
    <w:multiLevelType w:val="hybridMultilevel"/>
    <w:tmpl w:val="FC1A3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15058"/>
    <w:multiLevelType w:val="hybridMultilevel"/>
    <w:tmpl w:val="59EAF5E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E19F7"/>
    <w:multiLevelType w:val="hybridMultilevel"/>
    <w:tmpl w:val="BD2A962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44B4B"/>
    <w:multiLevelType w:val="hybridMultilevel"/>
    <w:tmpl w:val="61FA53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943DD"/>
    <w:multiLevelType w:val="hybridMultilevel"/>
    <w:tmpl w:val="5A7CD788"/>
    <w:lvl w:ilvl="0" w:tplc="06124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A6CFEC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8C4F12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998294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496527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242A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EC09C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F8E1D6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5EAE30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43ADF"/>
    <w:multiLevelType w:val="hybridMultilevel"/>
    <w:tmpl w:val="829ADCC2"/>
    <w:lvl w:ilvl="0" w:tplc="8744A4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F4B3C"/>
    <w:multiLevelType w:val="hybridMultilevel"/>
    <w:tmpl w:val="0FCA11C0"/>
    <w:lvl w:ilvl="0" w:tplc="2EC495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614F1B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CE0267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210ED1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01A5B9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B6E87E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C1A829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45A3C1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6CECA4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7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1"/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18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3"/>
  </w:num>
  <w:num w:numId="19">
    <w:abstractNumId w:val="12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93D42"/>
    <w:rsid w:val="00021B77"/>
    <w:rsid w:val="00023C24"/>
    <w:rsid w:val="00047FFD"/>
    <w:rsid w:val="0006017D"/>
    <w:rsid w:val="00084714"/>
    <w:rsid w:val="00095CA1"/>
    <w:rsid w:val="000C2992"/>
    <w:rsid w:val="000C4895"/>
    <w:rsid w:val="000C6F28"/>
    <w:rsid w:val="000D0A76"/>
    <w:rsid w:val="00151230"/>
    <w:rsid w:val="00151C74"/>
    <w:rsid w:val="00187551"/>
    <w:rsid w:val="001D271B"/>
    <w:rsid w:val="0020546E"/>
    <w:rsid w:val="00205490"/>
    <w:rsid w:val="00213FAA"/>
    <w:rsid w:val="00276AB0"/>
    <w:rsid w:val="002C387B"/>
    <w:rsid w:val="002F0325"/>
    <w:rsid w:val="00316E54"/>
    <w:rsid w:val="003314A4"/>
    <w:rsid w:val="00340679"/>
    <w:rsid w:val="003412F2"/>
    <w:rsid w:val="00344F88"/>
    <w:rsid w:val="0036244B"/>
    <w:rsid w:val="00385AFC"/>
    <w:rsid w:val="00400543"/>
    <w:rsid w:val="004029CD"/>
    <w:rsid w:val="00416BE4"/>
    <w:rsid w:val="00426561"/>
    <w:rsid w:val="004B0685"/>
    <w:rsid w:val="004D483B"/>
    <w:rsid w:val="004E15E1"/>
    <w:rsid w:val="005113D2"/>
    <w:rsid w:val="00512C88"/>
    <w:rsid w:val="00552616"/>
    <w:rsid w:val="00557DF1"/>
    <w:rsid w:val="005863BD"/>
    <w:rsid w:val="005C761F"/>
    <w:rsid w:val="005C784E"/>
    <w:rsid w:val="005D5FBF"/>
    <w:rsid w:val="005E3537"/>
    <w:rsid w:val="00610A6E"/>
    <w:rsid w:val="00645C27"/>
    <w:rsid w:val="006607B5"/>
    <w:rsid w:val="006730D0"/>
    <w:rsid w:val="00676631"/>
    <w:rsid w:val="00686D4A"/>
    <w:rsid w:val="006A7889"/>
    <w:rsid w:val="006C1BEC"/>
    <w:rsid w:val="007445C3"/>
    <w:rsid w:val="00780F71"/>
    <w:rsid w:val="00790C70"/>
    <w:rsid w:val="007A1EA5"/>
    <w:rsid w:val="007D34B4"/>
    <w:rsid w:val="008133A5"/>
    <w:rsid w:val="0082198F"/>
    <w:rsid w:val="00825B88"/>
    <w:rsid w:val="00825DA2"/>
    <w:rsid w:val="00832763"/>
    <w:rsid w:val="008349B4"/>
    <w:rsid w:val="0083533C"/>
    <w:rsid w:val="0083715A"/>
    <w:rsid w:val="008400A7"/>
    <w:rsid w:val="00845996"/>
    <w:rsid w:val="008613CB"/>
    <w:rsid w:val="00881E6E"/>
    <w:rsid w:val="008926F1"/>
    <w:rsid w:val="00893D42"/>
    <w:rsid w:val="00894A87"/>
    <w:rsid w:val="008F6CD1"/>
    <w:rsid w:val="0093526D"/>
    <w:rsid w:val="00977E57"/>
    <w:rsid w:val="009C5BA9"/>
    <w:rsid w:val="00A23C93"/>
    <w:rsid w:val="00A26EAB"/>
    <w:rsid w:val="00A62D2F"/>
    <w:rsid w:val="00AB326B"/>
    <w:rsid w:val="00AB7031"/>
    <w:rsid w:val="00B510F1"/>
    <w:rsid w:val="00B66762"/>
    <w:rsid w:val="00B67CB4"/>
    <w:rsid w:val="00B82604"/>
    <w:rsid w:val="00B84F06"/>
    <w:rsid w:val="00B916B2"/>
    <w:rsid w:val="00BC616C"/>
    <w:rsid w:val="00C03072"/>
    <w:rsid w:val="00C111B0"/>
    <w:rsid w:val="00C52CFD"/>
    <w:rsid w:val="00CA667A"/>
    <w:rsid w:val="00CC3897"/>
    <w:rsid w:val="00CD3E72"/>
    <w:rsid w:val="00CF50D1"/>
    <w:rsid w:val="00D34575"/>
    <w:rsid w:val="00D60343"/>
    <w:rsid w:val="00D71F5B"/>
    <w:rsid w:val="00D77CE7"/>
    <w:rsid w:val="00D82628"/>
    <w:rsid w:val="00DA373D"/>
    <w:rsid w:val="00DC4E86"/>
    <w:rsid w:val="00DC6654"/>
    <w:rsid w:val="00DE2915"/>
    <w:rsid w:val="00DE5B6D"/>
    <w:rsid w:val="00E126D7"/>
    <w:rsid w:val="00E222FA"/>
    <w:rsid w:val="00E45998"/>
    <w:rsid w:val="00E468FF"/>
    <w:rsid w:val="00E53F7D"/>
    <w:rsid w:val="00EC26E3"/>
    <w:rsid w:val="00EF7B6C"/>
    <w:rsid w:val="00F07AA1"/>
    <w:rsid w:val="00F164A0"/>
    <w:rsid w:val="00F21E88"/>
    <w:rsid w:val="00F245AA"/>
    <w:rsid w:val="00F30AF9"/>
    <w:rsid w:val="00F4469C"/>
    <w:rsid w:val="00F578BD"/>
    <w:rsid w:val="00F86115"/>
    <w:rsid w:val="00F93595"/>
    <w:rsid w:val="00FB5563"/>
    <w:rsid w:val="00FB60D5"/>
    <w:rsid w:val="00FE3AA1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61F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445C3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lang w:eastAsia="en-US"/>
    </w:rPr>
  </w:style>
  <w:style w:type="character" w:customStyle="1" w:styleId="ArbeitsblattZchn">
    <w:name w:val="Arbeitsblatt Zchn"/>
    <w:link w:val="Arbeitsblatt"/>
    <w:rsid w:val="007445C3"/>
    <w:rPr>
      <w:rFonts w:ascii="Arial" w:eastAsia="Times New Roman" w:hAnsi="Arial" w:cs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023C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lengitternetz">
    <w:name w:val="Table Grid"/>
    <w:basedOn w:val="NormaleTabelle"/>
    <w:uiPriority w:val="59"/>
    <w:rsid w:val="00CA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61F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445C3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lang w:eastAsia="en-US"/>
    </w:rPr>
  </w:style>
  <w:style w:type="character" w:customStyle="1" w:styleId="ArbeitsblattZchn">
    <w:name w:val="Arbeitsblatt Zchn"/>
    <w:link w:val="Arbeitsblatt"/>
    <w:rsid w:val="007445C3"/>
    <w:rPr>
      <w:rFonts w:ascii="Arial" w:eastAsia="Times New Roman" w:hAnsi="Arial" w:cs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023C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CA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0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5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3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B25C-137C-4218-AADE-7C2BFAF5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dagmar.pohlmann</cp:lastModifiedBy>
  <cp:revision>2</cp:revision>
  <cp:lastPrinted>2014-03-16T09:41:00Z</cp:lastPrinted>
  <dcterms:created xsi:type="dcterms:W3CDTF">2015-02-04T08:37:00Z</dcterms:created>
  <dcterms:modified xsi:type="dcterms:W3CDTF">2015-02-04T08:37:00Z</dcterms:modified>
</cp:coreProperties>
</file>