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DD" w:rsidRPr="006E59FF" w:rsidRDefault="00013A5C" w:rsidP="00013A5C">
      <w:pPr>
        <w:spacing w:line="320" w:lineRule="exact"/>
        <w:rPr>
          <w:rFonts w:ascii="Arial" w:hAnsi="Arial" w:cs="Arial"/>
          <w:b/>
          <w:sz w:val="28"/>
          <w:szCs w:val="28"/>
        </w:rPr>
      </w:pPr>
      <w:r w:rsidRPr="006E59FF">
        <w:rPr>
          <w:rFonts w:ascii="Arial" w:hAnsi="Arial" w:cs="Arial"/>
          <w:b/>
          <w:sz w:val="28"/>
          <w:szCs w:val="28"/>
        </w:rPr>
        <w:t>Löslichkeit in Wasser</w:t>
      </w:r>
      <w:r w:rsidRPr="006E59FF">
        <w:rPr>
          <w:rFonts w:ascii="Arial" w:hAnsi="Arial" w:cs="Arial"/>
          <w:b/>
          <w:sz w:val="28"/>
          <w:szCs w:val="28"/>
        </w:rPr>
        <w:br/>
      </w:r>
    </w:p>
    <w:p w:rsidR="00013A5C" w:rsidRPr="00013A5C" w:rsidRDefault="00013A5C" w:rsidP="00013A5C">
      <w:pPr>
        <w:pStyle w:val="Standa"/>
        <w:autoSpaceDE w:val="0"/>
        <w:autoSpaceDN w:val="0"/>
        <w:adjustRightInd w:val="0"/>
        <w:spacing w:after="0" w:line="240" w:lineRule="auto"/>
        <w:rPr>
          <w:rFonts w:ascii="Arial" w:hAnsi="Arial" w:cs="Arial"/>
        </w:rPr>
      </w:pPr>
      <w:r w:rsidRPr="00013A5C">
        <w:rPr>
          <w:rFonts w:ascii="Arial" w:hAnsi="Arial" w:cs="Arial"/>
        </w:rPr>
        <w:t>Nachdem wir die Etiketten von verschiedenen Limonaden verglichen haben, fanden sich folgende Inhaltsstoffe fast überall:</w:t>
      </w:r>
    </w:p>
    <w:p w:rsidR="00013A5C" w:rsidRPr="00013A5C" w:rsidRDefault="00013A5C" w:rsidP="00013A5C">
      <w:pPr>
        <w:pStyle w:val="Standa"/>
        <w:autoSpaceDE w:val="0"/>
        <w:autoSpaceDN w:val="0"/>
        <w:adjustRightInd w:val="0"/>
        <w:spacing w:after="0" w:line="240" w:lineRule="auto"/>
        <w:rPr>
          <w:rFonts w:ascii="Arial" w:hAnsi="Arial" w:cs="Arial"/>
        </w:rPr>
      </w:pPr>
      <w:r w:rsidRPr="00013A5C">
        <w:rPr>
          <w:rFonts w:ascii="Arial" w:hAnsi="Arial" w:cs="Arial"/>
        </w:rPr>
        <w:t>Wasser</w:t>
      </w:r>
    </w:p>
    <w:p w:rsidR="00013A5C" w:rsidRPr="00013A5C" w:rsidRDefault="00013A5C" w:rsidP="00013A5C">
      <w:pPr>
        <w:pStyle w:val="Standa"/>
        <w:autoSpaceDE w:val="0"/>
        <w:autoSpaceDN w:val="0"/>
        <w:adjustRightInd w:val="0"/>
        <w:spacing w:after="0" w:line="240" w:lineRule="auto"/>
        <w:rPr>
          <w:rFonts w:ascii="Arial" w:hAnsi="Arial" w:cs="Arial"/>
        </w:rPr>
      </w:pPr>
      <w:r w:rsidRPr="00013A5C">
        <w:rPr>
          <w:rFonts w:ascii="Arial" w:hAnsi="Arial" w:cs="Arial"/>
        </w:rPr>
        <w:t>Zucker</w:t>
      </w:r>
    </w:p>
    <w:p w:rsidR="00013A5C" w:rsidRPr="00013A5C" w:rsidRDefault="00013A5C" w:rsidP="00013A5C">
      <w:pPr>
        <w:pStyle w:val="Standa"/>
        <w:autoSpaceDE w:val="0"/>
        <w:autoSpaceDN w:val="0"/>
        <w:adjustRightInd w:val="0"/>
        <w:spacing w:after="0" w:line="240" w:lineRule="auto"/>
        <w:rPr>
          <w:rFonts w:ascii="Arial" w:hAnsi="Arial" w:cs="Arial"/>
        </w:rPr>
      </w:pPr>
      <w:r w:rsidRPr="00013A5C">
        <w:rPr>
          <w:rFonts w:ascii="Arial" w:hAnsi="Arial" w:cs="Arial"/>
        </w:rPr>
        <w:t>Zitronensäure</w:t>
      </w:r>
    </w:p>
    <w:p w:rsidR="00013A5C" w:rsidRPr="00013A5C" w:rsidRDefault="00013A5C" w:rsidP="00013A5C">
      <w:pPr>
        <w:pStyle w:val="Standa"/>
        <w:autoSpaceDE w:val="0"/>
        <w:autoSpaceDN w:val="0"/>
        <w:adjustRightInd w:val="0"/>
        <w:spacing w:after="0" w:line="240" w:lineRule="auto"/>
        <w:rPr>
          <w:rFonts w:ascii="Arial" w:hAnsi="Arial" w:cs="Arial"/>
        </w:rPr>
      </w:pPr>
      <w:r w:rsidRPr="00013A5C">
        <w:rPr>
          <w:rFonts w:ascii="Arial" w:hAnsi="Arial" w:cs="Arial"/>
        </w:rPr>
        <w:t>Vitamin C (Ascorbinsäure)</w:t>
      </w:r>
    </w:p>
    <w:p w:rsidR="00013A5C" w:rsidRPr="00013A5C" w:rsidRDefault="00013A5C" w:rsidP="00013A5C">
      <w:pPr>
        <w:pStyle w:val="Standa"/>
        <w:autoSpaceDE w:val="0"/>
        <w:autoSpaceDN w:val="0"/>
        <w:adjustRightInd w:val="0"/>
        <w:spacing w:after="0" w:line="240" w:lineRule="auto"/>
        <w:rPr>
          <w:rFonts w:ascii="Arial" w:hAnsi="Arial" w:cs="Arial"/>
          <w:b/>
          <w:bCs/>
          <w:u w:val="single"/>
        </w:rPr>
      </w:pPr>
      <w:r w:rsidRPr="00013A5C">
        <w:rPr>
          <w:rFonts w:ascii="Arial" w:hAnsi="Arial" w:cs="Arial"/>
        </w:rPr>
        <w:t>Kohlensäure</w:t>
      </w:r>
    </w:p>
    <w:p w:rsidR="00013A5C" w:rsidRPr="00013A5C" w:rsidRDefault="00013A5C" w:rsidP="00013A5C">
      <w:pPr>
        <w:pStyle w:val="Standa"/>
        <w:autoSpaceDE w:val="0"/>
        <w:autoSpaceDN w:val="0"/>
        <w:adjustRightInd w:val="0"/>
        <w:spacing w:after="0" w:line="240" w:lineRule="auto"/>
        <w:rPr>
          <w:rFonts w:ascii="Arial" w:hAnsi="Arial" w:cs="Arial"/>
          <w:b/>
          <w:bCs/>
          <w:u w:val="single"/>
        </w:rPr>
      </w:pPr>
    </w:p>
    <w:p w:rsidR="00013A5C" w:rsidRPr="006E59FF" w:rsidRDefault="00013A5C" w:rsidP="00013A5C">
      <w:pPr>
        <w:pStyle w:val="Standa"/>
        <w:autoSpaceDE w:val="0"/>
        <w:autoSpaceDN w:val="0"/>
        <w:adjustRightInd w:val="0"/>
        <w:spacing w:after="0" w:line="240" w:lineRule="auto"/>
        <w:rPr>
          <w:rFonts w:ascii="Arial" w:hAnsi="Arial" w:cs="Arial"/>
          <w:b/>
          <w:bCs/>
          <w:sz w:val="24"/>
          <w:szCs w:val="24"/>
          <w:u w:val="single"/>
        </w:rPr>
      </w:pPr>
      <w:r w:rsidRPr="006E59FF">
        <w:rPr>
          <w:rFonts w:ascii="Arial" w:hAnsi="Arial" w:cs="Arial"/>
          <w:b/>
          <w:bCs/>
          <w:sz w:val="24"/>
          <w:szCs w:val="24"/>
          <w:u w:val="single"/>
        </w:rPr>
        <w:t xml:space="preserve">Versuchsdurchführung:  </w:t>
      </w:r>
    </w:p>
    <w:p w:rsidR="00013A5C" w:rsidRPr="00013A5C" w:rsidRDefault="00013A5C" w:rsidP="00013A5C">
      <w:pPr>
        <w:pStyle w:val="Standa"/>
        <w:autoSpaceDE w:val="0"/>
        <w:autoSpaceDN w:val="0"/>
        <w:adjustRightInd w:val="0"/>
        <w:spacing w:after="0" w:line="240" w:lineRule="auto"/>
        <w:rPr>
          <w:rFonts w:ascii="Arial" w:hAnsi="Arial" w:cs="Arial"/>
          <w:b/>
          <w:bCs/>
          <w:u w:val="single"/>
        </w:rPr>
      </w:pPr>
    </w:p>
    <w:p w:rsidR="00013A5C" w:rsidRPr="00013A5C" w:rsidRDefault="00013A5C" w:rsidP="00013A5C">
      <w:pPr>
        <w:pStyle w:val="Standa"/>
        <w:autoSpaceDE w:val="0"/>
        <w:autoSpaceDN w:val="0"/>
        <w:adjustRightInd w:val="0"/>
        <w:spacing w:after="0" w:line="240" w:lineRule="auto"/>
        <w:rPr>
          <w:rFonts w:ascii="Arial" w:hAnsi="Arial" w:cs="Arial"/>
        </w:rPr>
      </w:pPr>
      <w:r w:rsidRPr="00013A5C">
        <w:rPr>
          <w:rFonts w:ascii="Arial" w:hAnsi="Arial" w:cs="Arial"/>
        </w:rPr>
        <w:t xml:space="preserve">Gib je eine Spatelspitze eines Stoffes (Zucker, Zitronensäure, Vitamin C)  in ein Reagenzglas, füge ca. 5 ml kaltes Wasser (Raumtemperatur) hinzu. Schüttle bei Bedarf das Reagenzglas. Stoppe die Zeit bis sich der Stoff vollständig aufgelöst hat. </w:t>
      </w:r>
    </w:p>
    <w:p w:rsidR="00013A5C" w:rsidRPr="00013A5C" w:rsidRDefault="00013A5C" w:rsidP="00013A5C">
      <w:pPr>
        <w:pStyle w:val="Standa"/>
        <w:autoSpaceDE w:val="0"/>
        <w:autoSpaceDN w:val="0"/>
        <w:adjustRightInd w:val="0"/>
        <w:spacing w:after="0" w:line="240" w:lineRule="auto"/>
        <w:rPr>
          <w:rFonts w:ascii="Arial" w:hAnsi="Arial" w:cs="Arial"/>
        </w:rPr>
      </w:pPr>
    </w:p>
    <w:p w:rsidR="00013A5C" w:rsidRPr="00013A5C" w:rsidRDefault="00013A5C" w:rsidP="00013A5C">
      <w:pPr>
        <w:pStyle w:val="Standa"/>
        <w:autoSpaceDE w:val="0"/>
        <w:autoSpaceDN w:val="0"/>
        <w:adjustRightInd w:val="0"/>
        <w:spacing w:after="0" w:line="240" w:lineRule="auto"/>
        <w:rPr>
          <w:rFonts w:ascii="Arial" w:hAnsi="Arial" w:cs="Arial"/>
        </w:rPr>
      </w:pPr>
      <w:r w:rsidRPr="00013A5C">
        <w:rPr>
          <w:rFonts w:ascii="Arial" w:hAnsi="Arial" w:cs="Arial"/>
        </w:rPr>
        <w:t xml:space="preserve">Wiederhole einen der Versuche mit heißem Wasser. </w:t>
      </w:r>
    </w:p>
    <w:p w:rsidR="00013A5C" w:rsidRDefault="00013A5C" w:rsidP="00013A5C">
      <w:pPr>
        <w:pStyle w:val="Standa"/>
        <w:autoSpaceDE w:val="0"/>
        <w:autoSpaceDN w:val="0"/>
        <w:adjustRightInd w:val="0"/>
        <w:spacing w:after="0" w:line="240" w:lineRule="auto"/>
        <w:rPr>
          <w:rFonts w:ascii="Arial" w:hAnsi="Arial" w:cs="Arial"/>
          <w:sz w:val="24"/>
        </w:rPr>
      </w:pPr>
    </w:p>
    <w:p w:rsidR="00013A5C" w:rsidRDefault="00013A5C" w:rsidP="00013A5C">
      <w:pPr>
        <w:pStyle w:val="Standa"/>
        <w:autoSpaceDE w:val="0"/>
        <w:autoSpaceDN w:val="0"/>
        <w:adjustRightInd w:val="0"/>
        <w:spacing w:after="0" w:line="240" w:lineRule="auto"/>
        <w:rPr>
          <w:rFonts w:ascii="Arial" w:hAnsi="Arial" w:cs="Arial"/>
          <w:b/>
        </w:rPr>
      </w:pPr>
      <w:r w:rsidRPr="006E59FF">
        <w:rPr>
          <w:rFonts w:ascii="Arial" w:hAnsi="Arial" w:cs="Arial"/>
          <w:b/>
          <w:sz w:val="24"/>
          <w:szCs w:val="24"/>
          <w:u w:val="single"/>
        </w:rPr>
        <w:t>Versuchsbeobachtung:</w:t>
      </w:r>
      <w:r w:rsidRPr="00013A5C">
        <w:rPr>
          <w:rFonts w:ascii="Arial" w:hAnsi="Arial" w:cs="Arial"/>
        </w:rPr>
        <w:t xml:space="preserve">    </w:t>
      </w:r>
      <w:r w:rsidRPr="00013A5C">
        <w:rPr>
          <w:rFonts w:ascii="Arial" w:hAnsi="Arial" w:cs="Arial"/>
          <w:b/>
        </w:rPr>
        <w:t>Notiere hier deine Beobachtungen!</w:t>
      </w:r>
      <w:r>
        <w:rPr>
          <w:rFonts w:ascii="Arial" w:hAnsi="Arial" w:cs="Arial"/>
          <w:b/>
        </w:rPr>
        <w:br/>
      </w:r>
    </w:p>
    <w:p w:rsidR="006E59FF" w:rsidRDefault="006E59FF" w:rsidP="00013A5C">
      <w:pPr>
        <w:pStyle w:val="Standa"/>
        <w:autoSpaceDE w:val="0"/>
        <w:autoSpaceDN w:val="0"/>
        <w:adjustRightInd w:val="0"/>
        <w:spacing w:after="0" w:line="240" w:lineRule="auto"/>
        <w:rPr>
          <w:rFonts w:ascii="Arial" w:hAnsi="Arial" w:cs="Arial"/>
          <w:b/>
        </w:rPr>
      </w:pPr>
    </w:p>
    <w:p w:rsidR="006E59FF" w:rsidRPr="00013A5C" w:rsidRDefault="006E59FF" w:rsidP="00013A5C">
      <w:pPr>
        <w:pStyle w:val="Standa"/>
        <w:autoSpaceDE w:val="0"/>
        <w:autoSpaceDN w:val="0"/>
        <w:adjustRightInd w:val="0"/>
        <w:spacing w:after="0" w:line="240" w:lineRule="auto"/>
        <w:rPr>
          <w:rFonts w:ascii="Arial" w:hAnsi="Arial" w:cs="Arial"/>
          <w:b/>
        </w:rPr>
      </w:pPr>
    </w:p>
    <w:p w:rsidR="00013A5C" w:rsidRPr="006E59FF" w:rsidRDefault="00013A5C" w:rsidP="00013A5C">
      <w:pPr>
        <w:pStyle w:val="Standa"/>
        <w:autoSpaceDE w:val="0"/>
        <w:autoSpaceDN w:val="0"/>
        <w:adjustRightInd w:val="0"/>
        <w:spacing w:after="240" w:line="240" w:lineRule="auto"/>
        <w:rPr>
          <w:rFonts w:ascii="Arial" w:hAnsi="Arial" w:cs="Arial"/>
          <w:b/>
          <w:sz w:val="24"/>
          <w:szCs w:val="24"/>
        </w:rPr>
      </w:pPr>
      <w:r w:rsidRPr="006E59FF">
        <w:rPr>
          <w:rFonts w:ascii="Arial" w:hAnsi="Arial" w:cs="Arial"/>
          <w:b/>
          <w:sz w:val="24"/>
          <w:szCs w:val="24"/>
          <w:u w:val="single"/>
        </w:rPr>
        <w:t xml:space="preserve">Versuchserklärung: </w:t>
      </w:r>
      <w:r w:rsidRPr="006E59FF">
        <w:rPr>
          <w:rFonts w:ascii="Arial" w:hAnsi="Arial" w:cs="Arial"/>
          <w:b/>
          <w:sz w:val="24"/>
          <w:szCs w:val="24"/>
        </w:rPr>
        <w:t xml:space="preserve">  </w:t>
      </w:r>
    </w:p>
    <w:p w:rsidR="00013A5C" w:rsidRPr="00013A5C" w:rsidRDefault="00013A5C" w:rsidP="00013A5C">
      <w:pPr>
        <w:pStyle w:val="Standa"/>
        <w:autoSpaceDE w:val="0"/>
        <w:autoSpaceDN w:val="0"/>
        <w:adjustRightInd w:val="0"/>
        <w:spacing w:after="240" w:line="240" w:lineRule="auto"/>
        <w:rPr>
          <w:rFonts w:ascii="Arial" w:hAnsi="Arial" w:cs="Arial"/>
          <w:b/>
        </w:rPr>
      </w:pPr>
      <w:r w:rsidRPr="00013A5C">
        <w:rPr>
          <w:rFonts w:ascii="Arial" w:hAnsi="Arial" w:cs="Arial"/>
          <w:b/>
        </w:rPr>
        <w:t>Wie lässt sich die Beobachtung erklären?? Bearbeite dazu die folgenden Arbeitsaufträge.</w:t>
      </w:r>
    </w:p>
    <w:p w:rsidR="00013A5C" w:rsidRPr="006E59FF" w:rsidRDefault="006E59FF" w:rsidP="00A332D0">
      <w:pPr>
        <w:pStyle w:val="Standa"/>
        <w:numPr>
          <w:ilvl w:val="0"/>
          <w:numId w:val="1"/>
        </w:numPr>
        <w:autoSpaceDE w:val="0"/>
        <w:autoSpaceDN w:val="0"/>
        <w:adjustRightInd w:val="0"/>
        <w:spacing w:after="0" w:line="240" w:lineRule="auto"/>
        <w:rPr>
          <w:rFonts w:ascii="Arial" w:hAnsi="Arial" w:cs="Arial"/>
          <w:b/>
        </w:rPr>
      </w:pPr>
      <w:r>
        <w:rPr>
          <w:noProof/>
          <w:lang w:eastAsia="de-DE"/>
        </w:rPr>
        <w:drawing>
          <wp:anchor distT="0" distB="0" distL="114300" distR="114300" simplePos="0" relativeHeight="251659264" behindDoc="1" locked="0" layoutInCell="1" allowOverlap="1">
            <wp:simplePos x="0" y="0"/>
            <wp:positionH relativeFrom="column">
              <wp:posOffset>3975735</wp:posOffset>
            </wp:positionH>
            <wp:positionV relativeFrom="paragraph">
              <wp:posOffset>325120</wp:posOffset>
            </wp:positionV>
            <wp:extent cx="2247900" cy="2762250"/>
            <wp:effectExtent l="0" t="0" r="0" b="0"/>
            <wp:wrapTight wrapText="bothSides">
              <wp:wrapPolygon edited="0">
                <wp:start x="0" y="0"/>
                <wp:lineTo x="0" y="21451"/>
                <wp:lineTo x="21417" y="21451"/>
                <wp:lineTo x="21417" y="0"/>
                <wp:lineTo x="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76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13A5C" w:rsidRPr="00013A5C">
        <w:rPr>
          <w:rFonts w:ascii="Arial" w:hAnsi="Arial" w:cs="Arial"/>
        </w:rPr>
        <w:t xml:space="preserve">Recherchiere im NAWI-Buch, was </w:t>
      </w:r>
      <w:r w:rsidR="00013A5C" w:rsidRPr="00013A5C">
        <w:rPr>
          <w:rFonts w:ascii="Arial" w:hAnsi="Arial" w:cs="Arial"/>
          <w:i/>
        </w:rPr>
        <w:t xml:space="preserve">Lösungsmittel </w:t>
      </w:r>
      <w:r w:rsidR="00013A5C" w:rsidRPr="00013A5C">
        <w:rPr>
          <w:rFonts w:ascii="Arial" w:hAnsi="Arial" w:cs="Arial"/>
        </w:rPr>
        <w:t xml:space="preserve">und  </w:t>
      </w:r>
      <w:r w:rsidR="00013A5C" w:rsidRPr="00013A5C">
        <w:rPr>
          <w:rFonts w:ascii="Arial" w:hAnsi="Arial" w:cs="Arial"/>
          <w:i/>
        </w:rPr>
        <w:t>Löslichkeit</w:t>
      </w:r>
      <w:r w:rsidR="00013A5C" w:rsidRPr="00013A5C">
        <w:rPr>
          <w:rFonts w:ascii="Arial" w:hAnsi="Arial" w:cs="Arial"/>
        </w:rPr>
        <w:t xml:space="preserve"> bedeutet. Wie gibt ein Chemiker die Löslichkeit eines Stoffes an?</w:t>
      </w:r>
      <w:r>
        <w:rPr>
          <w:rFonts w:ascii="Arial" w:hAnsi="Arial" w:cs="Arial"/>
        </w:rPr>
        <w:br/>
      </w:r>
    </w:p>
    <w:p w:rsidR="00013A5C" w:rsidRPr="006E59FF" w:rsidRDefault="00013A5C" w:rsidP="00A332D0">
      <w:pPr>
        <w:pStyle w:val="Standa"/>
        <w:numPr>
          <w:ilvl w:val="0"/>
          <w:numId w:val="1"/>
        </w:numPr>
        <w:autoSpaceDE w:val="0"/>
        <w:autoSpaceDN w:val="0"/>
        <w:adjustRightInd w:val="0"/>
        <w:spacing w:after="0" w:line="240" w:lineRule="auto"/>
        <w:rPr>
          <w:rFonts w:ascii="Arial" w:hAnsi="Arial" w:cs="Arial"/>
          <w:b/>
        </w:rPr>
      </w:pPr>
      <w:r w:rsidRPr="006E59FF">
        <w:rPr>
          <w:rFonts w:ascii="Arial" w:hAnsi="Arial" w:cs="Arial"/>
        </w:rPr>
        <w:t xml:space="preserve">Zeichne in dein Heft, wie du dir den Lösungsvorgang der  Kristalle, die aus vielen nicht sichtbaren Teilchen </w:t>
      </w:r>
      <w:r w:rsidRPr="006E59FF">
        <w:rPr>
          <w:rFonts w:ascii="Arial" w:hAnsi="Arial" w:cs="Arial"/>
        </w:rPr>
        <w:br/>
      </w:r>
      <w:r w:rsidR="006E59FF">
        <w:rPr>
          <w:rFonts w:ascii="Arial" w:hAnsi="Arial" w:cs="Arial"/>
        </w:rPr>
        <w:t>bestehen,</w:t>
      </w:r>
      <w:r w:rsidRPr="006E59FF">
        <w:rPr>
          <w:rFonts w:ascii="Arial" w:hAnsi="Arial" w:cs="Arial"/>
        </w:rPr>
        <w:t xml:space="preserve"> in Wasser vorstellst.</w:t>
      </w:r>
    </w:p>
    <w:p w:rsidR="00013A5C" w:rsidRPr="00000025" w:rsidRDefault="00013A5C" w:rsidP="00013A5C">
      <w:pPr>
        <w:pStyle w:val="Standa"/>
        <w:autoSpaceDE w:val="0"/>
        <w:autoSpaceDN w:val="0"/>
        <w:adjustRightInd w:val="0"/>
        <w:spacing w:after="0" w:line="240" w:lineRule="auto"/>
        <w:ind w:left="360"/>
        <w:rPr>
          <w:rFonts w:ascii="Arial" w:hAnsi="Arial" w:cs="Arial"/>
        </w:rPr>
      </w:pPr>
      <w:r w:rsidRPr="00000025">
        <w:rPr>
          <w:rFonts w:ascii="Arial" w:hAnsi="Arial" w:cs="Arial"/>
        </w:rPr>
        <w:t xml:space="preserve">In der Zeichnung rechts sind die Stoffe im Teilchenmodell dargestellt. </w:t>
      </w:r>
    </w:p>
    <w:p w:rsidR="00013A5C" w:rsidRPr="00000025" w:rsidRDefault="00013A5C" w:rsidP="00013A5C">
      <w:pPr>
        <w:pStyle w:val="Standa"/>
        <w:autoSpaceDE w:val="0"/>
        <w:autoSpaceDN w:val="0"/>
        <w:adjustRightInd w:val="0"/>
        <w:spacing w:after="120" w:line="240" w:lineRule="auto"/>
        <w:ind w:left="360"/>
        <w:rPr>
          <w:rFonts w:ascii="Arial" w:hAnsi="Arial" w:cs="Arial"/>
        </w:rPr>
      </w:pPr>
      <w:r w:rsidRPr="00000025">
        <w:rPr>
          <w:rFonts w:ascii="Arial" w:hAnsi="Arial" w:cs="Arial"/>
        </w:rPr>
        <w:t>Zeichne und beschrifte Anfang und Ende des Lösungsvorganges.</w:t>
      </w:r>
    </w:p>
    <w:p w:rsidR="00013A5C" w:rsidRPr="00000025" w:rsidRDefault="00013A5C" w:rsidP="00A332D0">
      <w:pPr>
        <w:pStyle w:val="Standa"/>
        <w:numPr>
          <w:ilvl w:val="0"/>
          <w:numId w:val="1"/>
        </w:numPr>
        <w:autoSpaceDE w:val="0"/>
        <w:autoSpaceDN w:val="0"/>
        <w:adjustRightInd w:val="0"/>
        <w:spacing w:after="0" w:line="240" w:lineRule="auto"/>
        <w:ind w:left="357" w:hanging="357"/>
        <w:rPr>
          <w:rFonts w:ascii="Arial" w:hAnsi="Arial" w:cs="Arial"/>
          <w:b/>
        </w:rPr>
      </w:pPr>
      <w:r w:rsidRPr="00000025">
        <w:rPr>
          <w:rFonts w:ascii="Arial" w:hAnsi="Arial" w:cs="Arial"/>
        </w:rPr>
        <w:t>Beschreibe die Vorgänge auf der Teilchenebene.</w:t>
      </w:r>
      <w:r w:rsidR="006E59FF">
        <w:rPr>
          <w:rFonts w:ascii="Arial" w:hAnsi="Arial" w:cs="Arial"/>
        </w:rPr>
        <w:br/>
      </w:r>
    </w:p>
    <w:p w:rsidR="00013A5C" w:rsidRPr="00000025" w:rsidRDefault="00013A5C" w:rsidP="00A332D0">
      <w:pPr>
        <w:pStyle w:val="Standa"/>
        <w:numPr>
          <w:ilvl w:val="0"/>
          <w:numId w:val="1"/>
        </w:numPr>
        <w:autoSpaceDE w:val="0"/>
        <w:autoSpaceDN w:val="0"/>
        <w:adjustRightInd w:val="0"/>
        <w:spacing w:after="0" w:line="240" w:lineRule="auto"/>
        <w:ind w:left="357" w:hanging="357"/>
        <w:rPr>
          <w:rFonts w:ascii="Arial" w:hAnsi="Arial" w:cs="Arial"/>
          <w:b/>
        </w:rPr>
      </w:pPr>
      <w:r w:rsidRPr="00000025">
        <w:rPr>
          <w:rFonts w:ascii="Arial" w:hAnsi="Arial" w:cs="Arial"/>
        </w:rPr>
        <w:t>Ergänze den Lückentext:</w:t>
      </w:r>
    </w:p>
    <w:p w:rsidR="006E59FF" w:rsidRDefault="00013A5C" w:rsidP="006E59FF">
      <w:pPr>
        <w:pStyle w:val="Standa"/>
        <w:autoSpaceDE w:val="0"/>
        <w:autoSpaceDN w:val="0"/>
        <w:adjustRightInd w:val="0"/>
        <w:spacing w:after="0" w:line="360" w:lineRule="auto"/>
        <w:ind w:left="357"/>
        <w:rPr>
          <w:rFonts w:ascii="Arial" w:hAnsi="Arial" w:cs="Arial"/>
        </w:rPr>
      </w:pPr>
      <w:r w:rsidRPr="00000025">
        <w:rPr>
          <w:rFonts w:ascii="Arial" w:hAnsi="Arial" w:cs="Arial"/>
        </w:rPr>
        <w:t>Die Löslichkeit von Zucker, Zitronensäure bzw. Vitamin C _______</w:t>
      </w:r>
      <w:r w:rsidRPr="00000025">
        <w:rPr>
          <w:rFonts w:ascii="Arial" w:hAnsi="Arial" w:cs="Arial"/>
          <w:i/>
        </w:rPr>
        <w:t xml:space="preserve"> </w:t>
      </w:r>
      <w:r w:rsidRPr="00000025">
        <w:rPr>
          <w:rFonts w:ascii="Arial" w:hAnsi="Arial" w:cs="Arial"/>
        </w:rPr>
        <w:t>mit der Temperatur des Lösungsmittels, da sich die Teilchen _________ bewegen.</w:t>
      </w:r>
    </w:p>
    <w:p w:rsidR="006E59FF" w:rsidRPr="00000025" w:rsidRDefault="006E59FF" w:rsidP="006E59FF">
      <w:pPr>
        <w:pStyle w:val="Standa"/>
        <w:autoSpaceDE w:val="0"/>
        <w:autoSpaceDN w:val="0"/>
        <w:adjustRightInd w:val="0"/>
        <w:spacing w:after="0" w:line="240" w:lineRule="auto"/>
        <w:ind w:left="360"/>
        <w:rPr>
          <w:rFonts w:ascii="Arial" w:hAnsi="Arial" w:cs="Arial"/>
        </w:rPr>
      </w:pPr>
      <w:r>
        <w:rPr>
          <w:rFonts w:ascii="Arial" w:hAnsi="Arial" w:cs="Arial"/>
        </w:rPr>
        <w:br/>
      </w:r>
      <w:r w:rsidRPr="00000025">
        <w:rPr>
          <w:rFonts w:ascii="Arial" w:hAnsi="Arial" w:cs="Arial"/>
        </w:rPr>
        <w:t>Lösungwörter: steigt, sinkt, schneller, langsamer</w:t>
      </w:r>
    </w:p>
    <w:p w:rsidR="00013A5C" w:rsidRPr="00000025" w:rsidRDefault="00013A5C" w:rsidP="00013A5C">
      <w:pPr>
        <w:pStyle w:val="Standa"/>
        <w:autoSpaceDE w:val="0"/>
        <w:autoSpaceDN w:val="0"/>
        <w:adjustRightInd w:val="0"/>
        <w:spacing w:after="120" w:line="240" w:lineRule="auto"/>
        <w:ind w:left="360"/>
        <w:rPr>
          <w:rFonts w:ascii="Arial" w:hAnsi="Arial" w:cs="Arial"/>
          <w:b/>
        </w:rPr>
      </w:pPr>
    </w:p>
    <w:p w:rsidR="00013A5C" w:rsidRPr="00000025" w:rsidRDefault="00013A5C" w:rsidP="00013A5C">
      <w:pPr>
        <w:pStyle w:val="Standa"/>
        <w:autoSpaceDE w:val="0"/>
        <w:autoSpaceDN w:val="0"/>
        <w:adjustRightInd w:val="0"/>
        <w:spacing w:after="0" w:line="240" w:lineRule="auto"/>
        <w:jc w:val="both"/>
        <w:rPr>
          <w:rFonts w:ascii="Arial" w:hAnsi="Arial" w:cs="Arial"/>
          <w:b/>
          <w:noProof/>
        </w:rPr>
      </w:pPr>
    </w:p>
    <w:p w:rsidR="006E59FF" w:rsidRPr="0080585C" w:rsidRDefault="006E59FF" w:rsidP="0080585C">
      <w:pPr>
        <w:pStyle w:val="Standa"/>
        <w:spacing w:after="0" w:line="240" w:lineRule="auto"/>
        <w:rPr>
          <w:rFonts w:ascii="Arial" w:hAnsi="Arial" w:cs="Arial"/>
          <w:b/>
          <w:sz w:val="28"/>
          <w:szCs w:val="28"/>
        </w:rPr>
      </w:pPr>
      <w:r w:rsidRPr="0080585C">
        <w:rPr>
          <w:rFonts w:ascii="Arial" w:hAnsi="Arial" w:cs="Arial"/>
          <w:b/>
          <w:sz w:val="28"/>
          <w:szCs w:val="28"/>
        </w:rPr>
        <w:lastRenderedPageBreak/>
        <w:t>Übungsaufgaben:</w:t>
      </w:r>
      <w:r w:rsidR="0080585C">
        <w:rPr>
          <w:rFonts w:ascii="Arial" w:hAnsi="Arial" w:cs="Arial"/>
          <w:b/>
          <w:sz w:val="28"/>
          <w:szCs w:val="28"/>
        </w:rPr>
        <w:br/>
      </w:r>
      <w:bookmarkStart w:id="0" w:name="_GoBack"/>
      <w:bookmarkEnd w:id="0"/>
    </w:p>
    <w:p w:rsidR="006E59FF" w:rsidRPr="00342C38" w:rsidRDefault="006E59FF" w:rsidP="00A332D0">
      <w:pPr>
        <w:pStyle w:val="Standa"/>
        <w:numPr>
          <w:ilvl w:val="0"/>
          <w:numId w:val="2"/>
        </w:numPr>
        <w:spacing w:after="0" w:line="240" w:lineRule="auto"/>
        <w:ind w:left="357" w:hanging="357"/>
        <w:rPr>
          <w:rFonts w:ascii="Arial" w:hAnsi="Arial" w:cs="Arial"/>
          <w:sz w:val="24"/>
        </w:rPr>
      </w:pPr>
      <w:r w:rsidRPr="00342C38">
        <w:rPr>
          <w:rFonts w:ascii="Arial" w:hAnsi="Arial" w:cs="Arial"/>
          <w:sz w:val="24"/>
        </w:rPr>
        <w:t>Erkläre, was der Chemiker unter dem Begriff Löslichkeit versteht.</w:t>
      </w:r>
    </w:p>
    <w:p w:rsidR="006E59FF" w:rsidRPr="00342C38" w:rsidRDefault="006E59FF" w:rsidP="00A332D0">
      <w:pPr>
        <w:pStyle w:val="Standa"/>
        <w:numPr>
          <w:ilvl w:val="0"/>
          <w:numId w:val="2"/>
        </w:numPr>
        <w:spacing w:after="0" w:line="240" w:lineRule="auto"/>
        <w:ind w:left="357" w:hanging="357"/>
        <w:rPr>
          <w:rFonts w:ascii="Arial" w:hAnsi="Arial" w:cs="Arial"/>
          <w:sz w:val="24"/>
        </w:rPr>
      </w:pPr>
      <w:r w:rsidRPr="00342C38">
        <w:rPr>
          <w:rFonts w:ascii="Arial" w:hAnsi="Arial" w:cs="Arial"/>
          <w:sz w:val="24"/>
        </w:rPr>
        <w:t xml:space="preserve">Betrachte die Löslichkeit einiger Stoffe bei 20°C : </w:t>
      </w:r>
      <w:r>
        <w:rPr>
          <w:rFonts w:ascii="Arial" w:hAnsi="Arial" w:cs="Arial"/>
          <w:sz w:val="24"/>
        </w:rPr>
        <w:br/>
      </w:r>
    </w:p>
    <w:tbl>
      <w:tblPr>
        <w:tblW w:w="0" w:type="auto"/>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714"/>
        <w:gridCol w:w="3506"/>
      </w:tblGrid>
      <w:tr w:rsidR="006E59FF" w:rsidRPr="00342C38" w:rsidTr="009E5A59">
        <w:tc>
          <w:tcPr>
            <w:tcW w:w="1714" w:type="dxa"/>
          </w:tcPr>
          <w:p w:rsidR="006E59FF" w:rsidRPr="00CF3C24" w:rsidRDefault="006E59FF" w:rsidP="009E5A59">
            <w:pPr>
              <w:pStyle w:val="Standa"/>
              <w:spacing w:before="120" w:after="120" w:line="240" w:lineRule="exact"/>
              <w:jc w:val="center"/>
              <w:rPr>
                <w:rFonts w:ascii="Arial" w:hAnsi="Arial" w:cs="Arial"/>
                <w:b/>
                <w:sz w:val="24"/>
              </w:rPr>
            </w:pPr>
            <w:r w:rsidRPr="00CF3C24">
              <w:rPr>
                <w:rFonts w:ascii="Arial" w:hAnsi="Arial" w:cs="Arial"/>
                <w:b/>
                <w:sz w:val="24"/>
              </w:rPr>
              <w:t>Stoff</w:t>
            </w:r>
          </w:p>
        </w:tc>
        <w:tc>
          <w:tcPr>
            <w:tcW w:w="3506" w:type="dxa"/>
          </w:tcPr>
          <w:p w:rsidR="006E59FF" w:rsidRPr="00CF3C24" w:rsidRDefault="006E59FF" w:rsidP="009E5A59">
            <w:pPr>
              <w:pStyle w:val="Standa"/>
              <w:spacing w:before="120" w:after="120" w:line="240" w:lineRule="exact"/>
              <w:jc w:val="center"/>
              <w:rPr>
                <w:rFonts w:ascii="Arial" w:hAnsi="Arial" w:cs="Arial"/>
                <w:b/>
                <w:sz w:val="24"/>
              </w:rPr>
            </w:pPr>
            <w:r w:rsidRPr="00CF3C24">
              <w:rPr>
                <w:rFonts w:ascii="Arial" w:eastAsia="Times New Roman" w:hAnsi="Arial" w:cs="Arial"/>
                <w:b/>
                <w:sz w:val="24"/>
              </w:rPr>
              <w:t>Löslichkeit in g/100g Wasser</w:t>
            </w:r>
          </w:p>
        </w:tc>
      </w:tr>
      <w:tr w:rsidR="006E59FF" w:rsidRPr="00342C38" w:rsidTr="009E5A59">
        <w:tc>
          <w:tcPr>
            <w:tcW w:w="1714" w:type="dxa"/>
          </w:tcPr>
          <w:p w:rsidR="006E59FF" w:rsidRPr="00CF3C24" w:rsidRDefault="006E59FF" w:rsidP="009E5A59">
            <w:pPr>
              <w:pStyle w:val="Standa"/>
              <w:spacing w:after="0" w:line="360" w:lineRule="auto"/>
              <w:rPr>
                <w:rFonts w:ascii="Arial" w:hAnsi="Arial" w:cs="Arial"/>
                <w:sz w:val="24"/>
              </w:rPr>
            </w:pPr>
            <w:r w:rsidRPr="00CF3C24">
              <w:rPr>
                <w:rFonts w:ascii="Arial" w:hAnsi="Arial" w:cs="Arial"/>
                <w:sz w:val="24"/>
              </w:rPr>
              <w:t>Zucker</w:t>
            </w:r>
          </w:p>
        </w:tc>
        <w:tc>
          <w:tcPr>
            <w:tcW w:w="3506" w:type="dxa"/>
          </w:tcPr>
          <w:p w:rsidR="006E59FF" w:rsidRPr="00CF3C24" w:rsidRDefault="006E59FF" w:rsidP="009E5A59">
            <w:pPr>
              <w:pStyle w:val="Standa"/>
              <w:spacing w:after="0" w:line="360" w:lineRule="auto"/>
              <w:rPr>
                <w:rFonts w:ascii="Arial" w:hAnsi="Arial" w:cs="Arial"/>
                <w:sz w:val="24"/>
              </w:rPr>
            </w:pPr>
            <w:r w:rsidRPr="00CF3C24">
              <w:rPr>
                <w:rFonts w:ascii="Arial" w:eastAsia="Times New Roman" w:hAnsi="Arial" w:cs="Arial"/>
                <w:sz w:val="24"/>
              </w:rPr>
              <w:t>204</w:t>
            </w:r>
          </w:p>
        </w:tc>
      </w:tr>
      <w:tr w:rsidR="006E59FF" w:rsidRPr="00342C38" w:rsidTr="009E5A59">
        <w:tc>
          <w:tcPr>
            <w:tcW w:w="1714" w:type="dxa"/>
          </w:tcPr>
          <w:p w:rsidR="006E59FF" w:rsidRPr="00CF3C24" w:rsidRDefault="006E59FF" w:rsidP="009E5A59">
            <w:pPr>
              <w:pStyle w:val="Standa"/>
              <w:spacing w:after="0" w:line="360" w:lineRule="auto"/>
              <w:rPr>
                <w:rFonts w:ascii="Arial" w:hAnsi="Arial" w:cs="Arial"/>
                <w:sz w:val="24"/>
              </w:rPr>
            </w:pPr>
            <w:r w:rsidRPr="00CF3C24">
              <w:rPr>
                <w:rFonts w:ascii="Arial" w:hAnsi="Arial" w:cs="Arial"/>
                <w:sz w:val="24"/>
              </w:rPr>
              <w:t>Kochsalz</w:t>
            </w:r>
          </w:p>
        </w:tc>
        <w:tc>
          <w:tcPr>
            <w:tcW w:w="3506" w:type="dxa"/>
          </w:tcPr>
          <w:p w:rsidR="006E59FF" w:rsidRPr="00CF3C24" w:rsidRDefault="006E59FF" w:rsidP="009E5A59">
            <w:pPr>
              <w:pStyle w:val="Standa"/>
              <w:spacing w:after="0" w:line="360" w:lineRule="auto"/>
              <w:rPr>
                <w:rFonts w:ascii="Arial" w:hAnsi="Arial" w:cs="Arial"/>
                <w:sz w:val="24"/>
              </w:rPr>
            </w:pPr>
            <w:r w:rsidRPr="00CF3C24">
              <w:rPr>
                <w:rFonts w:ascii="Arial" w:eastAsia="Times New Roman" w:hAnsi="Arial" w:cs="Arial"/>
                <w:sz w:val="24"/>
              </w:rPr>
              <w:t>36</w:t>
            </w:r>
          </w:p>
        </w:tc>
      </w:tr>
      <w:tr w:rsidR="006E59FF" w:rsidRPr="00342C38" w:rsidTr="009E5A59">
        <w:tc>
          <w:tcPr>
            <w:tcW w:w="1714" w:type="dxa"/>
          </w:tcPr>
          <w:p w:rsidR="006E59FF" w:rsidRPr="00CF3C24" w:rsidRDefault="006E59FF" w:rsidP="009E5A59">
            <w:pPr>
              <w:pStyle w:val="Standa"/>
              <w:spacing w:after="0" w:line="360" w:lineRule="auto"/>
              <w:rPr>
                <w:rFonts w:ascii="Arial" w:hAnsi="Arial" w:cs="Arial"/>
                <w:sz w:val="24"/>
              </w:rPr>
            </w:pPr>
            <w:r w:rsidRPr="00CF3C24">
              <w:rPr>
                <w:rFonts w:ascii="Arial" w:hAnsi="Arial" w:cs="Arial"/>
                <w:sz w:val="24"/>
              </w:rPr>
              <w:t>Gips</w:t>
            </w:r>
          </w:p>
        </w:tc>
        <w:tc>
          <w:tcPr>
            <w:tcW w:w="3506" w:type="dxa"/>
          </w:tcPr>
          <w:p w:rsidR="006E59FF" w:rsidRPr="00CF3C24" w:rsidRDefault="006E59FF" w:rsidP="009E5A59">
            <w:pPr>
              <w:pStyle w:val="Standa"/>
              <w:spacing w:after="0" w:line="360" w:lineRule="auto"/>
              <w:rPr>
                <w:rFonts w:ascii="Arial" w:hAnsi="Arial" w:cs="Arial"/>
                <w:sz w:val="24"/>
              </w:rPr>
            </w:pPr>
            <w:r w:rsidRPr="00CF3C24">
              <w:rPr>
                <w:rFonts w:ascii="Arial" w:eastAsia="Times New Roman" w:hAnsi="Arial" w:cs="Arial"/>
                <w:sz w:val="24"/>
              </w:rPr>
              <w:t>0,2</w:t>
            </w:r>
          </w:p>
        </w:tc>
      </w:tr>
      <w:tr w:rsidR="006E59FF" w:rsidRPr="00342C38" w:rsidTr="009E5A59">
        <w:tc>
          <w:tcPr>
            <w:tcW w:w="1714" w:type="dxa"/>
          </w:tcPr>
          <w:p w:rsidR="006E59FF" w:rsidRPr="00CF3C24" w:rsidRDefault="006E59FF" w:rsidP="009E5A59">
            <w:pPr>
              <w:pStyle w:val="Standa"/>
              <w:spacing w:after="0" w:line="360" w:lineRule="auto"/>
              <w:rPr>
                <w:rFonts w:ascii="Arial" w:hAnsi="Arial" w:cs="Arial"/>
                <w:sz w:val="24"/>
              </w:rPr>
            </w:pPr>
            <w:r w:rsidRPr="00CF3C24">
              <w:rPr>
                <w:rFonts w:ascii="Arial" w:hAnsi="Arial" w:cs="Arial"/>
                <w:sz w:val="24"/>
              </w:rPr>
              <w:t>Kalk</w:t>
            </w:r>
          </w:p>
        </w:tc>
        <w:tc>
          <w:tcPr>
            <w:tcW w:w="3506" w:type="dxa"/>
          </w:tcPr>
          <w:p w:rsidR="006E59FF" w:rsidRPr="00CF3C24" w:rsidRDefault="006E59FF" w:rsidP="009E5A59">
            <w:pPr>
              <w:pStyle w:val="Standa"/>
              <w:spacing w:after="0" w:line="360" w:lineRule="auto"/>
              <w:rPr>
                <w:rFonts w:ascii="Arial" w:hAnsi="Arial" w:cs="Arial"/>
                <w:sz w:val="24"/>
              </w:rPr>
            </w:pPr>
            <w:r w:rsidRPr="00CF3C24">
              <w:rPr>
                <w:rFonts w:ascii="Arial" w:eastAsia="Times New Roman" w:hAnsi="Arial" w:cs="Arial"/>
                <w:sz w:val="24"/>
              </w:rPr>
              <w:t>0,1</w:t>
            </w:r>
          </w:p>
        </w:tc>
      </w:tr>
    </w:tbl>
    <w:p w:rsidR="006E59FF" w:rsidRDefault="006E59FF" w:rsidP="00A332D0">
      <w:pPr>
        <w:pStyle w:val="Standa"/>
        <w:numPr>
          <w:ilvl w:val="0"/>
          <w:numId w:val="3"/>
        </w:numPr>
        <w:spacing w:after="0" w:line="240" w:lineRule="auto"/>
        <w:rPr>
          <w:rFonts w:ascii="Arial" w:hAnsi="Arial" w:cs="Arial"/>
          <w:sz w:val="24"/>
        </w:rPr>
      </w:pPr>
      <w:r w:rsidRPr="00342C38">
        <w:rPr>
          <w:rFonts w:ascii="Arial" w:hAnsi="Arial" w:cs="Arial"/>
          <w:sz w:val="24"/>
        </w:rPr>
        <w:t>Erkäre, warum die Löslichkeit bei gleicher Temperatur untersucht wird.</w:t>
      </w:r>
    </w:p>
    <w:p w:rsidR="006E59FF" w:rsidRPr="006E59FF" w:rsidRDefault="006E59FF" w:rsidP="00A332D0">
      <w:pPr>
        <w:pStyle w:val="Standa"/>
        <w:numPr>
          <w:ilvl w:val="0"/>
          <w:numId w:val="3"/>
        </w:numPr>
        <w:spacing w:after="0" w:line="240" w:lineRule="auto"/>
        <w:rPr>
          <w:rFonts w:ascii="Arial" w:hAnsi="Arial" w:cs="Arial"/>
          <w:sz w:val="24"/>
        </w:rPr>
      </w:pPr>
      <w:r w:rsidRPr="006E59FF">
        <w:rPr>
          <w:rFonts w:ascii="Arial" w:hAnsi="Arial" w:cs="Arial"/>
          <w:sz w:val="24"/>
        </w:rPr>
        <w:t xml:space="preserve">Ermittle wie viel Zucker sich maximal in 75 ml Wasser lösen. </w:t>
      </w:r>
      <w:r>
        <w:rPr>
          <w:rFonts w:ascii="Arial" w:hAnsi="Arial" w:cs="Arial"/>
          <w:sz w:val="24"/>
        </w:rPr>
        <w:br/>
      </w:r>
    </w:p>
    <w:p w:rsidR="006E59FF" w:rsidRPr="00342C38" w:rsidRDefault="006E59FF" w:rsidP="00A332D0">
      <w:pPr>
        <w:pStyle w:val="Standa"/>
        <w:numPr>
          <w:ilvl w:val="0"/>
          <w:numId w:val="2"/>
        </w:numPr>
        <w:spacing w:line="240" w:lineRule="exact"/>
        <w:rPr>
          <w:rFonts w:ascii="Arial" w:hAnsi="Arial" w:cs="Arial"/>
          <w:sz w:val="24"/>
        </w:rPr>
      </w:pPr>
      <w:r w:rsidRPr="00342C38">
        <w:rPr>
          <w:rFonts w:ascii="Arial" w:hAnsi="Arial" w:cs="Arial"/>
          <w:sz w:val="24"/>
        </w:rPr>
        <w:t>Stelle in einer Zeichnung dar, wie sich Salz in Wasser löst. Beschreibe diesen Vorgang.</w:t>
      </w:r>
    </w:p>
    <w:p w:rsidR="006E59FF" w:rsidRPr="001A2C4F" w:rsidRDefault="006E59FF" w:rsidP="00A332D0">
      <w:pPr>
        <w:pStyle w:val="Standa"/>
        <w:numPr>
          <w:ilvl w:val="0"/>
          <w:numId w:val="2"/>
        </w:numPr>
        <w:spacing w:line="240" w:lineRule="exact"/>
        <w:rPr>
          <w:rFonts w:ascii="Arial" w:hAnsi="Arial" w:cs="Arial"/>
          <w:sz w:val="24"/>
        </w:rPr>
      </w:pPr>
      <w:r>
        <w:rPr>
          <w:rFonts w:ascii="Arial" w:hAnsi="Arial" w:cs="Arial"/>
          <w:noProof/>
          <w:sz w:val="24"/>
          <w:lang w:eastAsia="de-DE"/>
        </w:rPr>
        <w:drawing>
          <wp:anchor distT="0" distB="0" distL="114300" distR="114300" simplePos="0" relativeHeight="251661312" behindDoc="1" locked="0" layoutInCell="1" allowOverlap="1">
            <wp:simplePos x="0" y="0"/>
            <wp:positionH relativeFrom="column">
              <wp:posOffset>438150</wp:posOffset>
            </wp:positionH>
            <wp:positionV relativeFrom="paragraph">
              <wp:posOffset>51435</wp:posOffset>
            </wp:positionV>
            <wp:extent cx="3305175" cy="2437130"/>
            <wp:effectExtent l="0" t="0" r="9525" b="1270"/>
            <wp:wrapTight wrapText="bothSides">
              <wp:wrapPolygon edited="0">
                <wp:start x="0" y="0"/>
                <wp:lineTo x="0" y="21442"/>
                <wp:lineTo x="21538" y="21442"/>
                <wp:lineTo x="21538" y="0"/>
                <wp:lineTo x="0" y="0"/>
              </wp:wrapPolygon>
            </wp:wrapTight>
            <wp:docPr id="5" name="Bild 3" descr="tnloes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nloesl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2437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extent cx="4495800" cy="3314700"/>
            <wp:effectExtent l="0" t="0" r="0" b="0"/>
            <wp:docPr id="24" name="Bild 24" descr="http://www.seilnacht.com/versuche/tnloes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eilnacht.com/versuche/tnloesl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5800" cy="3314700"/>
                    </a:xfrm>
                    <a:prstGeom prst="rect">
                      <a:avLst/>
                    </a:prstGeom>
                    <a:noFill/>
                    <a:ln>
                      <a:noFill/>
                    </a:ln>
                  </pic:spPr>
                </pic:pic>
              </a:graphicData>
            </a:graphic>
          </wp:inline>
        </w:drawing>
      </w:r>
    </w:p>
    <w:p w:rsidR="006E59FF" w:rsidRDefault="006E59FF" w:rsidP="006E59FF">
      <w:pPr>
        <w:pStyle w:val="Standa"/>
        <w:spacing w:line="240" w:lineRule="exact"/>
        <w:rPr>
          <w:rFonts w:ascii="Arial" w:hAnsi="Arial" w:cs="Arial"/>
          <w:sz w:val="24"/>
        </w:rPr>
      </w:pPr>
    </w:p>
    <w:p w:rsidR="006E59FF" w:rsidRDefault="006E59FF" w:rsidP="006E59FF">
      <w:pPr>
        <w:pStyle w:val="Standa"/>
        <w:spacing w:line="240" w:lineRule="exact"/>
        <w:rPr>
          <w:rFonts w:ascii="Arial" w:hAnsi="Arial" w:cs="Arial"/>
          <w:sz w:val="24"/>
        </w:rPr>
      </w:pPr>
    </w:p>
    <w:p w:rsidR="006E59FF" w:rsidRDefault="006E59FF" w:rsidP="006E59FF">
      <w:pPr>
        <w:pStyle w:val="Standa"/>
        <w:spacing w:line="240" w:lineRule="exact"/>
        <w:rPr>
          <w:rFonts w:ascii="Arial" w:hAnsi="Arial" w:cs="Arial"/>
          <w:sz w:val="24"/>
        </w:rPr>
      </w:pPr>
    </w:p>
    <w:p w:rsidR="006E59FF" w:rsidRDefault="006E59FF" w:rsidP="006E59FF">
      <w:pPr>
        <w:pStyle w:val="Standa"/>
        <w:spacing w:line="240" w:lineRule="exact"/>
        <w:rPr>
          <w:rFonts w:ascii="Arial" w:hAnsi="Arial" w:cs="Arial"/>
          <w:sz w:val="24"/>
        </w:rPr>
      </w:pPr>
    </w:p>
    <w:p w:rsidR="006E59FF" w:rsidRDefault="006E59FF" w:rsidP="006E59FF">
      <w:pPr>
        <w:pStyle w:val="Standa"/>
        <w:spacing w:line="240" w:lineRule="exact"/>
        <w:rPr>
          <w:rFonts w:ascii="Arial" w:hAnsi="Arial" w:cs="Arial"/>
          <w:sz w:val="24"/>
        </w:rPr>
      </w:pPr>
    </w:p>
    <w:p w:rsidR="006E59FF" w:rsidRDefault="006E59FF" w:rsidP="006E59FF">
      <w:pPr>
        <w:pStyle w:val="Standa"/>
        <w:spacing w:line="240" w:lineRule="exact"/>
        <w:rPr>
          <w:rFonts w:ascii="Arial" w:hAnsi="Arial" w:cs="Arial"/>
          <w:sz w:val="24"/>
        </w:rPr>
      </w:pPr>
    </w:p>
    <w:p w:rsidR="006E59FF" w:rsidRDefault="006E59FF" w:rsidP="006E59FF">
      <w:pPr>
        <w:pStyle w:val="Standa"/>
        <w:spacing w:line="240" w:lineRule="exact"/>
        <w:rPr>
          <w:rFonts w:ascii="Arial" w:hAnsi="Arial" w:cs="Arial"/>
          <w:sz w:val="24"/>
        </w:rPr>
      </w:pPr>
    </w:p>
    <w:p w:rsidR="006E59FF" w:rsidRPr="001A2C4F" w:rsidRDefault="006E59FF" w:rsidP="006E59FF">
      <w:pPr>
        <w:pStyle w:val="Standa"/>
        <w:spacing w:line="240" w:lineRule="exact"/>
        <w:rPr>
          <w:rFonts w:ascii="Arial" w:hAnsi="Arial" w:cs="Arial"/>
          <w:sz w:val="16"/>
          <w:szCs w:val="16"/>
        </w:rPr>
      </w:pPr>
      <w:r w:rsidRPr="001A2C4F">
        <w:rPr>
          <w:rFonts w:ascii="Arial" w:hAnsi="Arial" w:cs="Arial"/>
          <w:sz w:val="16"/>
          <w:szCs w:val="16"/>
        </w:rPr>
        <w:t>http://www.seilnacht.com/versuche/tnloesl2.gif</w:t>
      </w:r>
    </w:p>
    <w:p w:rsidR="006E59FF" w:rsidRDefault="006E59FF" w:rsidP="00A332D0">
      <w:pPr>
        <w:pStyle w:val="Standa"/>
        <w:numPr>
          <w:ilvl w:val="0"/>
          <w:numId w:val="4"/>
        </w:numPr>
        <w:spacing w:after="0" w:line="240" w:lineRule="auto"/>
        <w:rPr>
          <w:rFonts w:ascii="Arial" w:hAnsi="Arial" w:cs="Arial"/>
          <w:sz w:val="24"/>
        </w:rPr>
      </w:pPr>
      <w:r>
        <w:rPr>
          <w:rFonts w:ascii="Arial" w:hAnsi="Arial" w:cs="Arial"/>
          <w:sz w:val="24"/>
        </w:rPr>
        <w:t xml:space="preserve">Beschreibe die Kurvenverläufe der beiden Stoffe. </w:t>
      </w:r>
    </w:p>
    <w:p w:rsidR="006E59FF" w:rsidRPr="006E59FF" w:rsidRDefault="006E59FF" w:rsidP="00A332D0">
      <w:pPr>
        <w:pStyle w:val="Standa"/>
        <w:numPr>
          <w:ilvl w:val="0"/>
          <w:numId w:val="4"/>
        </w:numPr>
        <w:spacing w:after="0" w:line="240" w:lineRule="auto"/>
        <w:rPr>
          <w:rFonts w:ascii="Arial" w:hAnsi="Arial" w:cs="Arial"/>
          <w:sz w:val="24"/>
        </w:rPr>
      </w:pPr>
      <w:r w:rsidRPr="006E59FF">
        <w:rPr>
          <w:rFonts w:ascii="Arial" w:hAnsi="Arial" w:cs="Arial"/>
          <w:sz w:val="24"/>
        </w:rPr>
        <w:t>Finde die Temperatur heraus bei der sich die gleiche Menge Kaliumnitrat und Natriumchlorid in Wasser löst.</w:t>
      </w:r>
      <w:r>
        <w:rPr>
          <w:rFonts w:ascii="Arial" w:hAnsi="Arial" w:cs="Arial"/>
          <w:sz w:val="24"/>
        </w:rPr>
        <w:br/>
      </w:r>
      <w:r w:rsidRPr="006E59FF">
        <w:rPr>
          <w:rFonts w:ascii="Arial" w:hAnsi="Arial" w:cs="Arial"/>
          <w:sz w:val="24"/>
        </w:rPr>
        <w:t>Kontrolliere deine Fähigkeiten:</w:t>
      </w:r>
      <w:r>
        <w:rPr>
          <w:rFonts w:ascii="Arial" w:hAnsi="Arial" w:cs="Arial"/>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388"/>
        <w:gridCol w:w="720"/>
        <w:gridCol w:w="733"/>
      </w:tblGrid>
      <w:tr w:rsidR="006E59FF" w:rsidRPr="003C5FC9" w:rsidTr="009E5A59">
        <w:tc>
          <w:tcPr>
            <w:tcW w:w="8388" w:type="dxa"/>
          </w:tcPr>
          <w:p w:rsidR="006E59FF" w:rsidRPr="00CF3C24" w:rsidRDefault="006E59FF" w:rsidP="009E5A59">
            <w:pPr>
              <w:pStyle w:val="Standa"/>
              <w:spacing w:after="0" w:line="240" w:lineRule="exact"/>
              <w:rPr>
                <w:rFonts w:ascii="Arial" w:hAnsi="Arial" w:cs="Arial"/>
              </w:rPr>
            </w:pPr>
          </w:p>
        </w:tc>
        <w:tc>
          <w:tcPr>
            <w:tcW w:w="720" w:type="dxa"/>
          </w:tcPr>
          <w:p w:rsidR="006E59FF" w:rsidRPr="00CF3C24" w:rsidRDefault="006E59FF" w:rsidP="009E5A59">
            <w:pPr>
              <w:pStyle w:val="Standa"/>
              <w:spacing w:after="0" w:line="240" w:lineRule="exact"/>
              <w:rPr>
                <w:rFonts w:ascii="Arial" w:hAnsi="Arial" w:cs="Arial"/>
              </w:rPr>
            </w:pPr>
            <w:r w:rsidRPr="00CF3C24">
              <w:rPr>
                <w:rFonts w:ascii="Arial" w:eastAsia="Times New Roman" w:hAnsi="Arial" w:cs="Arial"/>
              </w:rPr>
              <w:t>ja</w:t>
            </w:r>
          </w:p>
        </w:tc>
        <w:tc>
          <w:tcPr>
            <w:tcW w:w="733" w:type="dxa"/>
          </w:tcPr>
          <w:p w:rsidR="006E59FF" w:rsidRPr="00CF3C24" w:rsidRDefault="006E59FF" w:rsidP="009E5A59">
            <w:pPr>
              <w:pStyle w:val="Standa"/>
              <w:spacing w:after="0" w:line="240" w:lineRule="exact"/>
              <w:rPr>
                <w:rFonts w:ascii="Arial" w:hAnsi="Arial" w:cs="Arial"/>
              </w:rPr>
            </w:pPr>
            <w:r w:rsidRPr="00CF3C24">
              <w:rPr>
                <w:rFonts w:ascii="Arial" w:eastAsia="Times New Roman" w:hAnsi="Arial" w:cs="Arial"/>
              </w:rPr>
              <w:t>Nein</w:t>
            </w:r>
          </w:p>
        </w:tc>
      </w:tr>
      <w:tr w:rsidR="006E59FF" w:rsidRPr="003C5FC9" w:rsidTr="009E5A59">
        <w:tc>
          <w:tcPr>
            <w:tcW w:w="8388" w:type="dxa"/>
          </w:tcPr>
          <w:p w:rsidR="006E59FF" w:rsidRPr="00CF3C24" w:rsidRDefault="006E59FF" w:rsidP="009E5A59">
            <w:pPr>
              <w:pStyle w:val="Standa"/>
              <w:spacing w:after="0" w:line="240" w:lineRule="exact"/>
              <w:rPr>
                <w:rFonts w:ascii="Arial" w:hAnsi="Arial" w:cs="Arial"/>
              </w:rPr>
            </w:pPr>
            <w:r w:rsidRPr="00CF3C24">
              <w:rPr>
                <w:rFonts w:ascii="Arial" w:hAnsi="Arial" w:cs="Arial"/>
              </w:rPr>
              <w:t>Ich kann mit eigenen Worten erkl</w:t>
            </w:r>
            <w:r w:rsidRPr="00CF3C24">
              <w:rPr>
                <w:rFonts w:ascii="Arial" w:eastAsia="Times New Roman" w:hAnsi="Arial" w:cs="Arial"/>
              </w:rPr>
              <w:t xml:space="preserve">ären, was ein Chemiker unter dem Begriff „Löslichkeit“ versteht. </w:t>
            </w:r>
          </w:p>
        </w:tc>
        <w:tc>
          <w:tcPr>
            <w:tcW w:w="720" w:type="dxa"/>
          </w:tcPr>
          <w:p w:rsidR="006E59FF" w:rsidRPr="00CF3C24" w:rsidRDefault="006E59FF" w:rsidP="009E5A59">
            <w:pPr>
              <w:pStyle w:val="Standa"/>
              <w:spacing w:after="0" w:line="240" w:lineRule="exact"/>
              <w:rPr>
                <w:rFonts w:ascii="Arial" w:hAnsi="Arial" w:cs="Arial"/>
              </w:rPr>
            </w:pPr>
          </w:p>
        </w:tc>
        <w:tc>
          <w:tcPr>
            <w:tcW w:w="733" w:type="dxa"/>
          </w:tcPr>
          <w:p w:rsidR="006E59FF" w:rsidRPr="00CF3C24" w:rsidRDefault="006E59FF" w:rsidP="009E5A59">
            <w:pPr>
              <w:pStyle w:val="Standa"/>
              <w:spacing w:after="0" w:line="240" w:lineRule="exact"/>
              <w:rPr>
                <w:rFonts w:ascii="Arial" w:hAnsi="Arial" w:cs="Arial"/>
              </w:rPr>
            </w:pPr>
          </w:p>
        </w:tc>
      </w:tr>
      <w:tr w:rsidR="006E59FF" w:rsidRPr="003C5FC9" w:rsidTr="009E5A59">
        <w:tc>
          <w:tcPr>
            <w:tcW w:w="8388" w:type="dxa"/>
          </w:tcPr>
          <w:p w:rsidR="006E59FF" w:rsidRPr="00CF3C24" w:rsidRDefault="006E59FF" w:rsidP="009E5A59">
            <w:pPr>
              <w:pStyle w:val="Standa"/>
              <w:spacing w:after="0" w:line="240" w:lineRule="exact"/>
              <w:rPr>
                <w:rFonts w:ascii="Arial" w:hAnsi="Arial" w:cs="Arial"/>
              </w:rPr>
            </w:pPr>
            <w:r w:rsidRPr="00CF3C24">
              <w:rPr>
                <w:rFonts w:ascii="Arial" w:hAnsi="Arial" w:cs="Arial"/>
              </w:rPr>
              <w:t>Ich kann eine Zeichnung anfertigen, di</w:t>
            </w:r>
            <w:r w:rsidRPr="00CF3C24">
              <w:rPr>
                <w:rFonts w:ascii="Arial" w:eastAsia="Times New Roman" w:hAnsi="Arial" w:cs="Arial"/>
              </w:rPr>
              <w:t xml:space="preserve">e zeigt, wie sich Feststoffteilchen in Wasser lösen. </w:t>
            </w:r>
          </w:p>
        </w:tc>
        <w:tc>
          <w:tcPr>
            <w:tcW w:w="720" w:type="dxa"/>
          </w:tcPr>
          <w:p w:rsidR="006E59FF" w:rsidRPr="00CF3C24" w:rsidRDefault="006E59FF" w:rsidP="009E5A59">
            <w:pPr>
              <w:pStyle w:val="Standa"/>
              <w:spacing w:after="0" w:line="240" w:lineRule="exact"/>
              <w:rPr>
                <w:rFonts w:ascii="Arial" w:hAnsi="Arial" w:cs="Arial"/>
              </w:rPr>
            </w:pPr>
          </w:p>
        </w:tc>
        <w:tc>
          <w:tcPr>
            <w:tcW w:w="733" w:type="dxa"/>
          </w:tcPr>
          <w:p w:rsidR="006E59FF" w:rsidRPr="00CF3C24" w:rsidRDefault="006E59FF" w:rsidP="009E5A59">
            <w:pPr>
              <w:pStyle w:val="Standa"/>
              <w:spacing w:after="0" w:line="240" w:lineRule="exact"/>
              <w:rPr>
                <w:rFonts w:ascii="Arial" w:hAnsi="Arial" w:cs="Arial"/>
              </w:rPr>
            </w:pPr>
          </w:p>
        </w:tc>
      </w:tr>
      <w:tr w:rsidR="006E59FF" w:rsidRPr="003C5FC9" w:rsidTr="009E5A59">
        <w:tc>
          <w:tcPr>
            <w:tcW w:w="8388" w:type="dxa"/>
          </w:tcPr>
          <w:p w:rsidR="006E59FF" w:rsidRPr="00CF3C24" w:rsidRDefault="006E59FF" w:rsidP="009E5A59">
            <w:pPr>
              <w:pStyle w:val="Standa"/>
              <w:spacing w:line="240" w:lineRule="exact"/>
              <w:rPr>
                <w:rFonts w:ascii="Arial" w:hAnsi="Arial" w:cs="Arial"/>
              </w:rPr>
            </w:pPr>
            <w:r w:rsidRPr="00CF3C24">
              <w:rPr>
                <w:rFonts w:ascii="Arial" w:hAnsi="Arial" w:cs="Arial"/>
              </w:rPr>
              <w:t>Ich kann erkl</w:t>
            </w:r>
            <w:r w:rsidRPr="00CF3C24">
              <w:rPr>
                <w:rFonts w:ascii="Arial" w:eastAsia="Times New Roman" w:hAnsi="Arial" w:cs="Arial"/>
              </w:rPr>
              <w:t>ären, wie sich Feststoffteilchen in Wasser lösen.</w:t>
            </w:r>
          </w:p>
        </w:tc>
        <w:tc>
          <w:tcPr>
            <w:tcW w:w="720" w:type="dxa"/>
          </w:tcPr>
          <w:p w:rsidR="006E59FF" w:rsidRPr="00CF3C24" w:rsidRDefault="006E59FF" w:rsidP="009E5A59">
            <w:pPr>
              <w:pStyle w:val="Standa"/>
              <w:spacing w:line="240" w:lineRule="exact"/>
              <w:rPr>
                <w:rFonts w:ascii="Arial" w:hAnsi="Arial" w:cs="Arial"/>
              </w:rPr>
            </w:pPr>
          </w:p>
        </w:tc>
        <w:tc>
          <w:tcPr>
            <w:tcW w:w="733" w:type="dxa"/>
          </w:tcPr>
          <w:p w:rsidR="006E59FF" w:rsidRPr="00CF3C24" w:rsidRDefault="006E59FF" w:rsidP="009E5A59">
            <w:pPr>
              <w:pStyle w:val="Standa"/>
              <w:spacing w:line="240" w:lineRule="exact"/>
              <w:rPr>
                <w:rFonts w:ascii="Arial" w:hAnsi="Arial" w:cs="Arial"/>
              </w:rPr>
            </w:pPr>
          </w:p>
        </w:tc>
      </w:tr>
      <w:tr w:rsidR="006E59FF" w:rsidRPr="003C5FC9" w:rsidTr="009E5A59">
        <w:tc>
          <w:tcPr>
            <w:tcW w:w="8388" w:type="dxa"/>
          </w:tcPr>
          <w:p w:rsidR="006E59FF" w:rsidRPr="00CF3C24" w:rsidRDefault="006E59FF" w:rsidP="009E5A59">
            <w:pPr>
              <w:pStyle w:val="Standa"/>
              <w:spacing w:line="240" w:lineRule="exact"/>
              <w:rPr>
                <w:rFonts w:ascii="Arial" w:hAnsi="Arial" w:cs="Arial"/>
              </w:rPr>
            </w:pPr>
            <w:r w:rsidRPr="00CF3C24">
              <w:rPr>
                <w:rFonts w:ascii="Arial" w:hAnsi="Arial" w:cs="Arial"/>
              </w:rPr>
              <w:t>Ich kann Informationen aus Tabellen/ Diagrammen entnehmen und erkl</w:t>
            </w:r>
            <w:r w:rsidRPr="00CF3C24">
              <w:rPr>
                <w:rFonts w:ascii="Arial" w:eastAsia="Times New Roman" w:hAnsi="Arial" w:cs="Arial"/>
              </w:rPr>
              <w:t>ären</w:t>
            </w:r>
          </w:p>
        </w:tc>
        <w:tc>
          <w:tcPr>
            <w:tcW w:w="720" w:type="dxa"/>
          </w:tcPr>
          <w:p w:rsidR="006E59FF" w:rsidRPr="00CF3C24" w:rsidRDefault="006E59FF" w:rsidP="009E5A59">
            <w:pPr>
              <w:pStyle w:val="Standa"/>
              <w:spacing w:line="240" w:lineRule="exact"/>
              <w:rPr>
                <w:rFonts w:ascii="Arial" w:hAnsi="Arial" w:cs="Arial"/>
              </w:rPr>
            </w:pPr>
          </w:p>
        </w:tc>
        <w:tc>
          <w:tcPr>
            <w:tcW w:w="733" w:type="dxa"/>
          </w:tcPr>
          <w:p w:rsidR="006E59FF" w:rsidRPr="00CF3C24" w:rsidRDefault="006E59FF" w:rsidP="009E5A59">
            <w:pPr>
              <w:pStyle w:val="Standa"/>
              <w:spacing w:line="240" w:lineRule="exact"/>
              <w:rPr>
                <w:rFonts w:ascii="Arial" w:hAnsi="Arial" w:cs="Arial"/>
              </w:rPr>
            </w:pPr>
          </w:p>
        </w:tc>
      </w:tr>
    </w:tbl>
    <w:p w:rsidR="0080585C" w:rsidRPr="0080585C" w:rsidRDefault="0080585C" w:rsidP="0080585C">
      <w:pPr>
        <w:pStyle w:val="Standa"/>
        <w:autoSpaceDE w:val="0"/>
        <w:autoSpaceDN w:val="0"/>
        <w:adjustRightInd w:val="0"/>
        <w:spacing w:after="0" w:line="240" w:lineRule="auto"/>
        <w:rPr>
          <w:rFonts w:ascii="Arial" w:hAnsi="Arial" w:cs="Arial"/>
          <w:b/>
          <w:sz w:val="28"/>
          <w:szCs w:val="28"/>
        </w:rPr>
      </w:pPr>
      <w:r w:rsidRPr="0080585C">
        <w:rPr>
          <w:rFonts w:ascii="Arial" w:hAnsi="Arial" w:cs="Arial"/>
          <w:b/>
          <w:sz w:val="28"/>
          <w:szCs w:val="28"/>
        </w:rPr>
        <w:lastRenderedPageBreak/>
        <w:t>Überprüfungsaufgabe:</w:t>
      </w:r>
    </w:p>
    <w:p w:rsidR="0080585C" w:rsidRDefault="0080585C" w:rsidP="0080585C">
      <w:pPr>
        <w:pStyle w:val="Standa"/>
        <w:autoSpaceDE w:val="0"/>
        <w:autoSpaceDN w:val="0"/>
        <w:adjustRightInd w:val="0"/>
        <w:spacing w:after="0" w:line="240" w:lineRule="auto"/>
        <w:rPr>
          <w:rFonts w:ascii="Arial" w:hAnsi="Arial" w:cs="Arial"/>
          <w:b/>
        </w:rPr>
      </w:pPr>
    </w:p>
    <w:p w:rsidR="0080585C" w:rsidRPr="0080585C" w:rsidRDefault="0080585C" w:rsidP="00A332D0">
      <w:pPr>
        <w:pStyle w:val="Standa"/>
        <w:numPr>
          <w:ilvl w:val="0"/>
          <w:numId w:val="5"/>
        </w:numPr>
        <w:autoSpaceDE w:val="0"/>
        <w:autoSpaceDN w:val="0"/>
        <w:adjustRightInd w:val="0"/>
        <w:spacing w:after="0" w:line="240" w:lineRule="auto"/>
        <w:rPr>
          <w:rFonts w:ascii="Arial" w:hAnsi="Arial" w:cs="Arial"/>
          <w:b/>
        </w:rPr>
      </w:pPr>
      <w:r>
        <w:rPr>
          <w:rFonts w:ascii="Arial" w:hAnsi="Arial" w:cs="Arial"/>
          <w:bCs/>
          <w:sz w:val="24"/>
        </w:rPr>
        <w:t>Heino behauptet die Löslichkeit von Salzen in Wasser ist immer gleich. Ida ist da anderer Meinung, sie sagt dass die Löslichkeit von Salzen in Wasser temperaturabhängig ist. Wer hat Recht? Argumentiere mithilfe der Grafik.</w:t>
      </w:r>
      <w:r>
        <w:rPr>
          <w:rFonts w:ascii="Arial" w:hAnsi="Arial" w:cs="Arial"/>
          <w:bCs/>
          <w:sz w:val="24"/>
        </w:rPr>
        <w:br/>
      </w:r>
    </w:p>
    <w:p w:rsidR="0080585C" w:rsidRDefault="0080585C" w:rsidP="0080585C">
      <w:pPr>
        <w:pStyle w:val="Standa"/>
        <w:tabs>
          <w:tab w:val="left" w:pos="0"/>
        </w:tabs>
        <w:autoSpaceDE w:val="0"/>
        <w:autoSpaceDN w:val="0"/>
        <w:adjustRightInd w:val="0"/>
        <w:spacing w:before="240" w:after="0" w:line="240" w:lineRule="auto"/>
        <w:rPr>
          <w:rFonts w:ascii="Arial" w:hAnsi="Arial" w:cs="Arial"/>
          <w:bCs/>
          <w:sz w:val="24"/>
        </w:rPr>
      </w:pPr>
      <w:r>
        <w:rPr>
          <w:noProof/>
          <w:lang w:eastAsia="de-DE"/>
        </w:rPr>
        <mc:AlternateContent>
          <mc:Choice Requires="wps">
            <w:drawing>
              <wp:anchor distT="0" distB="0" distL="114300" distR="114300" simplePos="0" relativeHeight="251664384" behindDoc="0" locked="0" layoutInCell="1" allowOverlap="1" wp14:anchorId="7C91312B" wp14:editId="69184231">
                <wp:simplePos x="0" y="0"/>
                <wp:positionH relativeFrom="column">
                  <wp:posOffset>1242060</wp:posOffset>
                </wp:positionH>
                <wp:positionV relativeFrom="paragraph">
                  <wp:posOffset>142240</wp:posOffset>
                </wp:positionV>
                <wp:extent cx="1171575" cy="323850"/>
                <wp:effectExtent l="0" t="0" r="9525" b="0"/>
                <wp:wrapNone/>
                <wp:docPr id="8" name="Textfeld 8"/>
                <wp:cNvGraphicFramePr/>
                <a:graphic xmlns:a="http://schemas.openxmlformats.org/drawingml/2006/main">
                  <a:graphicData uri="http://schemas.microsoft.com/office/word/2010/wordprocessingShape">
                    <wps:wsp>
                      <wps:cNvSpPr txBox="1"/>
                      <wps:spPr>
                        <a:xfrm>
                          <a:off x="0" y="0"/>
                          <a:ext cx="1171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585C" w:rsidRDefault="0080585C" w:rsidP="0080585C">
                            <w:pPr>
                              <w:pStyle w:val="Standa"/>
                              <w:tabs>
                                <w:tab w:val="left" w:pos="0"/>
                              </w:tabs>
                              <w:autoSpaceDE w:val="0"/>
                              <w:autoSpaceDN w:val="0"/>
                              <w:adjustRightInd w:val="0"/>
                              <w:spacing w:after="0" w:line="20" w:lineRule="atLeast"/>
                              <w:rPr>
                                <w:rFonts w:ascii="Arial" w:hAnsi="Arial" w:cs="Arial"/>
                                <w:sz w:val="16"/>
                                <w:szCs w:val="16"/>
                              </w:rPr>
                            </w:pPr>
                            <w:r>
                              <w:rPr>
                                <w:rFonts w:ascii="Arial" w:hAnsi="Arial" w:cs="Arial"/>
                                <w:sz w:val="16"/>
                                <w:szCs w:val="16"/>
                              </w:rPr>
                              <w:t>Löslichkeit in Wasser</w:t>
                            </w:r>
                          </w:p>
                          <w:p w:rsidR="0080585C" w:rsidRDefault="0080585C" w:rsidP="0080585C">
                            <w:r>
                              <w:rPr>
                                <w:rFonts w:ascii="Arial" w:hAnsi="Arial" w:cs="Arial"/>
                                <w:sz w:val="16"/>
                                <w:szCs w:val="16"/>
                              </w:rPr>
                              <w:t>g/100 ml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97.8pt;margin-top:11.2pt;width:92.2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" fillcolor="white [3201]" stroked="f" strokeweight=".5pt">
                <v:textbox>
                  <w:txbxContent>
                    <w:p w:rsidR="0080585C" w:rsidRDefault="0080585C" w:rsidP="0080585C">
                      <w:pPr>
                        <w:pStyle w:val="Standa"/>
                        <w:tabs>
                          <w:tab w:val="left" w:pos="0"/>
                        </w:tabs>
                        <w:autoSpaceDE w:val="0"/>
                        <w:autoSpaceDN w:val="0"/>
                        <w:adjustRightInd w:val="0"/>
                        <w:spacing w:after="0" w:line="20" w:lineRule="atLeast"/>
                        <w:rPr>
                          <w:rFonts w:ascii="Arial" w:hAnsi="Arial" w:cs="Arial"/>
                          <w:sz w:val="16"/>
                          <w:szCs w:val="16"/>
                        </w:rPr>
                      </w:pPr>
                      <w:r>
                        <w:rPr>
                          <w:rFonts w:ascii="Arial" w:hAnsi="Arial" w:cs="Arial"/>
                          <w:sz w:val="16"/>
                          <w:szCs w:val="16"/>
                        </w:rPr>
                        <w:t>Löslichkeit in Wasser</w:t>
                      </w:r>
                    </w:p>
                    <w:p w:rsidR="0080585C" w:rsidRDefault="0080585C" w:rsidP="0080585C">
                      <w:r>
                        <w:rPr>
                          <w:rFonts w:ascii="Arial" w:hAnsi="Arial" w:cs="Arial"/>
                          <w:sz w:val="16"/>
                          <w:szCs w:val="16"/>
                        </w:rPr>
                        <w:t>g/100 ml Wasser</w:t>
                      </w:r>
                    </w:p>
                  </w:txbxContent>
                </v:textbox>
              </v:shape>
            </w:pict>
          </mc:Fallback>
        </mc:AlternateContent>
      </w:r>
    </w:p>
    <w:p w:rsidR="0080585C" w:rsidRDefault="0080585C" w:rsidP="0080585C">
      <w:pPr>
        <w:pStyle w:val="Standa"/>
        <w:tabs>
          <w:tab w:val="left" w:pos="0"/>
        </w:tabs>
        <w:autoSpaceDE w:val="0"/>
        <w:autoSpaceDN w:val="0"/>
        <w:adjustRightInd w:val="0"/>
        <w:spacing w:after="0" w:line="20" w:lineRule="atLeast"/>
        <w:rPr>
          <w:rFonts w:ascii="Arial" w:hAnsi="Arial" w:cs="Arial"/>
          <w:bCs/>
          <w:sz w:val="24"/>
        </w:rPr>
      </w:pPr>
      <w:r>
        <w:rPr>
          <w:noProof/>
          <w:lang w:eastAsia="de-DE"/>
        </w:rPr>
        <w:drawing>
          <wp:anchor distT="0" distB="0" distL="114300" distR="114300" simplePos="0" relativeHeight="251663360" behindDoc="1" locked="0" layoutInCell="1" allowOverlap="1" wp14:anchorId="43076D2D" wp14:editId="0EF424C0">
            <wp:simplePos x="0" y="0"/>
            <wp:positionH relativeFrom="column">
              <wp:posOffset>1485900</wp:posOffset>
            </wp:positionH>
            <wp:positionV relativeFrom="paragraph">
              <wp:posOffset>127635</wp:posOffset>
            </wp:positionV>
            <wp:extent cx="2657475" cy="2276475"/>
            <wp:effectExtent l="0" t="0" r="9525" b="9525"/>
            <wp:wrapNone/>
            <wp:docPr id="7" name="Grafik 7" descr="http://www.chemieunterricht.de/dc2/nacl/images/loes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chemieunterricht.de/dc2/nacl/images/loesl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2276475"/>
                    </a:xfrm>
                    <a:prstGeom prst="rect">
                      <a:avLst/>
                    </a:prstGeom>
                    <a:noFill/>
                  </pic:spPr>
                </pic:pic>
              </a:graphicData>
            </a:graphic>
            <wp14:sizeRelH relativeFrom="page">
              <wp14:pctWidth>0</wp14:pctWidth>
            </wp14:sizeRelH>
            <wp14:sizeRelV relativeFrom="page">
              <wp14:pctHeight>0</wp14:pctHeight>
            </wp14:sizeRelV>
          </wp:anchor>
        </w:drawing>
      </w:r>
    </w:p>
    <w:p w:rsidR="0080585C" w:rsidRDefault="0080585C" w:rsidP="0080585C">
      <w:pPr>
        <w:pStyle w:val="Standa"/>
        <w:tabs>
          <w:tab w:val="left" w:pos="0"/>
        </w:tabs>
        <w:autoSpaceDE w:val="0"/>
        <w:autoSpaceDN w:val="0"/>
        <w:adjustRightInd w:val="0"/>
        <w:spacing w:before="240" w:after="0" w:line="240" w:lineRule="auto"/>
        <w:rPr>
          <w:rFonts w:ascii="Arial" w:hAnsi="Arial" w:cs="Arial"/>
          <w:bCs/>
          <w:sz w:val="24"/>
        </w:rPr>
      </w:pPr>
    </w:p>
    <w:p w:rsidR="0080585C" w:rsidRDefault="0080585C" w:rsidP="0080585C">
      <w:pPr>
        <w:pStyle w:val="Standa"/>
        <w:tabs>
          <w:tab w:val="left" w:pos="0"/>
        </w:tabs>
        <w:autoSpaceDE w:val="0"/>
        <w:autoSpaceDN w:val="0"/>
        <w:adjustRightInd w:val="0"/>
        <w:spacing w:before="240" w:after="0" w:line="240" w:lineRule="auto"/>
        <w:rPr>
          <w:rFonts w:ascii="Arial" w:hAnsi="Arial" w:cs="Arial"/>
          <w:bCs/>
          <w:sz w:val="24"/>
        </w:rPr>
      </w:pPr>
    </w:p>
    <w:p w:rsidR="0080585C" w:rsidRDefault="0080585C" w:rsidP="0080585C">
      <w:pPr>
        <w:pStyle w:val="Standa"/>
        <w:tabs>
          <w:tab w:val="left" w:pos="0"/>
        </w:tabs>
        <w:autoSpaceDE w:val="0"/>
        <w:autoSpaceDN w:val="0"/>
        <w:adjustRightInd w:val="0"/>
        <w:spacing w:before="240" w:after="0" w:line="240" w:lineRule="auto"/>
        <w:rPr>
          <w:rFonts w:ascii="Arial" w:hAnsi="Arial" w:cs="Arial"/>
          <w:bCs/>
          <w:sz w:val="24"/>
        </w:rPr>
      </w:pPr>
    </w:p>
    <w:p w:rsidR="0080585C" w:rsidRDefault="0080585C" w:rsidP="0080585C">
      <w:pPr>
        <w:pStyle w:val="Standa"/>
        <w:tabs>
          <w:tab w:val="left" w:pos="0"/>
        </w:tabs>
        <w:autoSpaceDE w:val="0"/>
        <w:autoSpaceDN w:val="0"/>
        <w:adjustRightInd w:val="0"/>
        <w:spacing w:before="240" w:after="0" w:line="240" w:lineRule="auto"/>
        <w:rPr>
          <w:rFonts w:ascii="Arial" w:hAnsi="Arial" w:cs="Arial"/>
          <w:bCs/>
          <w:sz w:val="24"/>
        </w:rPr>
      </w:pPr>
    </w:p>
    <w:p w:rsidR="0080585C" w:rsidRDefault="0080585C" w:rsidP="0080585C">
      <w:pPr>
        <w:pStyle w:val="Standa"/>
        <w:tabs>
          <w:tab w:val="left" w:pos="0"/>
        </w:tabs>
        <w:autoSpaceDE w:val="0"/>
        <w:autoSpaceDN w:val="0"/>
        <w:adjustRightInd w:val="0"/>
        <w:spacing w:before="240" w:after="0" w:line="240" w:lineRule="auto"/>
        <w:rPr>
          <w:rFonts w:ascii="Arial" w:hAnsi="Arial" w:cs="Arial"/>
          <w:bCs/>
          <w:sz w:val="24"/>
        </w:rPr>
      </w:pPr>
    </w:p>
    <w:p w:rsidR="0080585C" w:rsidRDefault="0080585C" w:rsidP="0080585C">
      <w:pPr>
        <w:pStyle w:val="Standa"/>
        <w:tabs>
          <w:tab w:val="left" w:pos="0"/>
        </w:tabs>
        <w:autoSpaceDE w:val="0"/>
        <w:autoSpaceDN w:val="0"/>
        <w:adjustRightInd w:val="0"/>
        <w:spacing w:before="240" w:after="0" w:line="240" w:lineRule="auto"/>
        <w:rPr>
          <w:rFonts w:ascii="Arial" w:hAnsi="Arial" w:cs="Arial"/>
          <w:bCs/>
          <w:sz w:val="24"/>
        </w:rPr>
      </w:pPr>
    </w:p>
    <w:p w:rsidR="0080585C" w:rsidRDefault="0080585C" w:rsidP="0080585C">
      <w:pPr>
        <w:pStyle w:val="Standa"/>
        <w:tabs>
          <w:tab w:val="left" w:pos="0"/>
        </w:tabs>
        <w:autoSpaceDE w:val="0"/>
        <w:autoSpaceDN w:val="0"/>
        <w:adjustRightInd w:val="0"/>
        <w:spacing w:before="240" w:after="0" w:line="240" w:lineRule="auto"/>
        <w:rPr>
          <w:rFonts w:ascii="Arial" w:hAnsi="Arial" w:cs="Arial"/>
          <w:bCs/>
          <w:sz w:val="24"/>
        </w:rPr>
      </w:pPr>
    </w:p>
    <w:p w:rsidR="0080585C" w:rsidRPr="0080585C" w:rsidRDefault="0080585C" w:rsidP="0080585C">
      <w:pPr>
        <w:pStyle w:val="Standa"/>
        <w:autoSpaceDE w:val="0"/>
        <w:autoSpaceDN w:val="0"/>
        <w:adjustRightInd w:val="0"/>
        <w:spacing w:after="0" w:line="240" w:lineRule="auto"/>
        <w:ind w:left="360"/>
        <w:rPr>
          <w:rFonts w:ascii="Arial" w:hAnsi="Arial" w:cs="Arial"/>
          <w:b/>
        </w:rPr>
      </w:pPr>
    </w:p>
    <w:p w:rsidR="0080585C" w:rsidRPr="0080585C" w:rsidRDefault="0080585C" w:rsidP="00A332D0">
      <w:pPr>
        <w:pStyle w:val="Standa"/>
        <w:numPr>
          <w:ilvl w:val="0"/>
          <w:numId w:val="5"/>
        </w:numPr>
        <w:autoSpaceDE w:val="0"/>
        <w:autoSpaceDN w:val="0"/>
        <w:adjustRightInd w:val="0"/>
        <w:spacing w:after="0" w:line="240" w:lineRule="auto"/>
        <w:rPr>
          <w:rFonts w:ascii="Arial" w:hAnsi="Arial" w:cs="Arial"/>
          <w:b/>
        </w:rPr>
      </w:pPr>
      <w:r w:rsidRPr="0080585C">
        <w:rPr>
          <w:rFonts w:ascii="Arial" w:hAnsi="Arial" w:cs="Arial"/>
          <w:bCs/>
          <w:sz w:val="24"/>
        </w:rPr>
        <w:t>Erstelle ein Diagramm. Nutze die Daten aus der Tabelle.</w:t>
      </w:r>
    </w:p>
    <w:p w:rsidR="0080585C" w:rsidRDefault="0080585C" w:rsidP="0080585C">
      <w:pPr>
        <w:pStyle w:val="Standa"/>
        <w:tabs>
          <w:tab w:val="left" w:pos="0"/>
        </w:tabs>
        <w:autoSpaceDE w:val="0"/>
        <w:autoSpaceDN w:val="0"/>
        <w:adjustRightInd w:val="0"/>
        <w:spacing w:before="240" w:after="0" w:line="240" w:lineRule="auto"/>
        <w:rPr>
          <w:rFonts w:ascii="Arial" w:hAnsi="Arial" w:cs="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51"/>
        <w:gridCol w:w="964"/>
        <w:gridCol w:w="964"/>
        <w:gridCol w:w="964"/>
        <w:gridCol w:w="964"/>
        <w:gridCol w:w="964"/>
        <w:gridCol w:w="964"/>
      </w:tblGrid>
      <w:tr w:rsidR="0080585C" w:rsidRPr="0080585C" w:rsidTr="0080585C">
        <w:tc>
          <w:tcPr>
            <w:tcW w:w="2376" w:type="dxa"/>
          </w:tcPr>
          <w:p w:rsidR="0080585C" w:rsidRPr="0080585C" w:rsidRDefault="0080585C" w:rsidP="009E5A59">
            <w:pPr>
              <w:pStyle w:val="StandardWeb"/>
              <w:rPr>
                <w:rFonts w:ascii="Arial" w:hAnsi="Arial" w:cs="Arial"/>
              </w:rPr>
            </w:pPr>
            <w:r w:rsidRPr="0080585C">
              <w:rPr>
                <w:rFonts w:ascii="Arial" w:hAnsi="Arial" w:cs="Arial"/>
              </w:rPr>
              <w:t>Temperatur in °C</w:t>
            </w:r>
          </w:p>
        </w:tc>
        <w:tc>
          <w:tcPr>
            <w:tcW w:w="651" w:type="dxa"/>
          </w:tcPr>
          <w:p w:rsidR="0080585C" w:rsidRPr="0080585C" w:rsidRDefault="0080585C" w:rsidP="009E5A59">
            <w:pPr>
              <w:pStyle w:val="StandardWeb"/>
              <w:rPr>
                <w:rFonts w:ascii="Arial" w:hAnsi="Arial" w:cs="Arial"/>
              </w:rPr>
            </w:pPr>
            <w:r w:rsidRPr="0080585C">
              <w:rPr>
                <w:rFonts w:ascii="Arial" w:hAnsi="Arial" w:cs="Arial"/>
              </w:rPr>
              <w:t>20</w:t>
            </w:r>
          </w:p>
        </w:tc>
        <w:tc>
          <w:tcPr>
            <w:tcW w:w="964" w:type="dxa"/>
          </w:tcPr>
          <w:p w:rsidR="0080585C" w:rsidRPr="0080585C" w:rsidRDefault="0080585C" w:rsidP="009E5A59">
            <w:pPr>
              <w:pStyle w:val="StandardWeb"/>
              <w:rPr>
                <w:rFonts w:ascii="Arial" w:hAnsi="Arial" w:cs="Arial"/>
              </w:rPr>
            </w:pPr>
            <w:r w:rsidRPr="0080585C">
              <w:rPr>
                <w:rFonts w:ascii="Arial" w:hAnsi="Arial" w:cs="Arial"/>
              </w:rPr>
              <w:t>50</w:t>
            </w:r>
          </w:p>
        </w:tc>
        <w:tc>
          <w:tcPr>
            <w:tcW w:w="964" w:type="dxa"/>
          </w:tcPr>
          <w:p w:rsidR="0080585C" w:rsidRPr="0080585C" w:rsidRDefault="0080585C" w:rsidP="009E5A59">
            <w:pPr>
              <w:pStyle w:val="StandardWeb"/>
              <w:rPr>
                <w:rFonts w:ascii="Arial" w:hAnsi="Arial" w:cs="Arial"/>
              </w:rPr>
            </w:pPr>
            <w:r w:rsidRPr="0080585C">
              <w:rPr>
                <w:rFonts w:ascii="Arial" w:hAnsi="Arial" w:cs="Arial"/>
              </w:rPr>
              <w:t>60</w:t>
            </w:r>
          </w:p>
        </w:tc>
        <w:tc>
          <w:tcPr>
            <w:tcW w:w="964" w:type="dxa"/>
          </w:tcPr>
          <w:p w:rsidR="0080585C" w:rsidRPr="0080585C" w:rsidRDefault="0080585C" w:rsidP="009E5A59">
            <w:pPr>
              <w:pStyle w:val="StandardWeb"/>
              <w:rPr>
                <w:rFonts w:ascii="Arial" w:hAnsi="Arial" w:cs="Arial"/>
              </w:rPr>
            </w:pPr>
            <w:r w:rsidRPr="0080585C">
              <w:rPr>
                <w:rFonts w:ascii="Arial" w:hAnsi="Arial" w:cs="Arial"/>
              </w:rPr>
              <w:t>70</w:t>
            </w:r>
          </w:p>
        </w:tc>
        <w:tc>
          <w:tcPr>
            <w:tcW w:w="964" w:type="dxa"/>
          </w:tcPr>
          <w:p w:rsidR="0080585C" w:rsidRPr="0080585C" w:rsidRDefault="0080585C" w:rsidP="009E5A59">
            <w:pPr>
              <w:pStyle w:val="StandardWeb"/>
              <w:rPr>
                <w:rFonts w:ascii="Arial" w:hAnsi="Arial" w:cs="Arial"/>
              </w:rPr>
            </w:pPr>
            <w:r w:rsidRPr="0080585C">
              <w:rPr>
                <w:rFonts w:ascii="Arial" w:hAnsi="Arial" w:cs="Arial"/>
              </w:rPr>
              <w:t>80</w:t>
            </w:r>
          </w:p>
        </w:tc>
        <w:tc>
          <w:tcPr>
            <w:tcW w:w="964" w:type="dxa"/>
          </w:tcPr>
          <w:p w:rsidR="0080585C" w:rsidRPr="0080585C" w:rsidRDefault="0080585C" w:rsidP="009E5A59">
            <w:pPr>
              <w:pStyle w:val="StandardWeb"/>
              <w:rPr>
                <w:rFonts w:ascii="Arial" w:hAnsi="Arial" w:cs="Arial"/>
              </w:rPr>
            </w:pPr>
            <w:r w:rsidRPr="0080585C">
              <w:rPr>
                <w:rFonts w:ascii="Arial" w:hAnsi="Arial" w:cs="Arial"/>
              </w:rPr>
              <w:t>90</w:t>
            </w:r>
          </w:p>
        </w:tc>
        <w:tc>
          <w:tcPr>
            <w:tcW w:w="964" w:type="dxa"/>
          </w:tcPr>
          <w:p w:rsidR="0080585C" w:rsidRPr="0080585C" w:rsidRDefault="0080585C" w:rsidP="009E5A59">
            <w:pPr>
              <w:pStyle w:val="StandardWeb"/>
              <w:rPr>
                <w:rFonts w:ascii="Arial" w:hAnsi="Arial" w:cs="Arial"/>
              </w:rPr>
            </w:pPr>
            <w:r w:rsidRPr="0080585C">
              <w:rPr>
                <w:rFonts w:ascii="Arial" w:hAnsi="Arial" w:cs="Arial"/>
              </w:rPr>
              <w:t>100</w:t>
            </w:r>
          </w:p>
        </w:tc>
      </w:tr>
      <w:tr w:rsidR="0080585C" w:rsidRPr="0080585C" w:rsidTr="0080585C">
        <w:tc>
          <w:tcPr>
            <w:tcW w:w="2376" w:type="dxa"/>
          </w:tcPr>
          <w:p w:rsidR="0080585C" w:rsidRPr="0080585C" w:rsidRDefault="0080585C" w:rsidP="009E5A59">
            <w:pPr>
              <w:pStyle w:val="StandardWeb"/>
              <w:rPr>
                <w:rFonts w:ascii="Arial" w:hAnsi="Arial" w:cs="Arial"/>
              </w:rPr>
            </w:pPr>
            <w:r>
              <w:rPr>
                <w:rFonts w:ascii="Arial" w:hAnsi="Arial" w:cs="Arial"/>
              </w:rPr>
              <w:t>g Saccharose (Zucker)/</w:t>
            </w:r>
            <w:r w:rsidRPr="0080585C">
              <w:rPr>
                <w:rFonts w:ascii="Arial" w:hAnsi="Arial" w:cs="Arial"/>
              </w:rPr>
              <w:t>g Wasser</w:t>
            </w:r>
          </w:p>
        </w:tc>
        <w:tc>
          <w:tcPr>
            <w:tcW w:w="651" w:type="dxa"/>
          </w:tcPr>
          <w:p w:rsidR="0080585C" w:rsidRPr="0080585C" w:rsidRDefault="0080585C" w:rsidP="009E5A59">
            <w:pPr>
              <w:pStyle w:val="StandardWeb"/>
              <w:rPr>
                <w:rFonts w:ascii="Arial" w:hAnsi="Arial" w:cs="Arial"/>
              </w:rPr>
            </w:pPr>
            <w:r w:rsidRPr="0080585C">
              <w:rPr>
                <w:rFonts w:ascii="Arial" w:hAnsi="Arial" w:cs="Arial"/>
              </w:rPr>
              <w:t>1,97</w:t>
            </w:r>
          </w:p>
        </w:tc>
        <w:tc>
          <w:tcPr>
            <w:tcW w:w="964" w:type="dxa"/>
          </w:tcPr>
          <w:p w:rsidR="0080585C" w:rsidRPr="0080585C" w:rsidRDefault="0080585C" w:rsidP="009E5A59">
            <w:pPr>
              <w:pStyle w:val="StandardWeb"/>
              <w:rPr>
                <w:rFonts w:ascii="Arial" w:hAnsi="Arial" w:cs="Arial"/>
              </w:rPr>
            </w:pPr>
            <w:r w:rsidRPr="0080585C">
              <w:rPr>
                <w:rFonts w:ascii="Arial" w:hAnsi="Arial" w:cs="Arial"/>
              </w:rPr>
              <w:t>2,59</w:t>
            </w:r>
          </w:p>
        </w:tc>
        <w:tc>
          <w:tcPr>
            <w:tcW w:w="964" w:type="dxa"/>
          </w:tcPr>
          <w:p w:rsidR="0080585C" w:rsidRPr="0080585C" w:rsidRDefault="0080585C" w:rsidP="009E5A59">
            <w:pPr>
              <w:pStyle w:val="StandardWeb"/>
              <w:rPr>
                <w:rFonts w:ascii="Arial" w:hAnsi="Arial" w:cs="Arial"/>
              </w:rPr>
            </w:pPr>
            <w:r w:rsidRPr="0080585C">
              <w:rPr>
                <w:rFonts w:ascii="Arial" w:hAnsi="Arial" w:cs="Arial"/>
              </w:rPr>
              <w:t>2,89</w:t>
            </w:r>
          </w:p>
        </w:tc>
        <w:tc>
          <w:tcPr>
            <w:tcW w:w="964" w:type="dxa"/>
          </w:tcPr>
          <w:p w:rsidR="0080585C" w:rsidRPr="0080585C" w:rsidRDefault="0080585C" w:rsidP="009E5A59">
            <w:pPr>
              <w:pStyle w:val="StandardWeb"/>
              <w:rPr>
                <w:rFonts w:ascii="Arial" w:hAnsi="Arial" w:cs="Arial"/>
              </w:rPr>
            </w:pPr>
            <w:r w:rsidRPr="0080585C">
              <w:rPr>
                <w:rFonts w:ascii="Arial" w:hAnsi="Arial" w:cs="Arial"/>
              </w:rPr>
              <w:t>3,25</w:t>
            </w:r>
          </w:p>
        </w:tc>
        <w:tc>
          <w:tcPr>
            <w:tcW w:w="964" w:type="dxa"/>
          </w:tcPr>
          <w:p w:rsidR="0080585C" w:rsidRPr="0080585C" w:rsidRDefault="0080585C" w:rsidP="009E5A59">
            <w:pPr>
              <w:pStyle w:val="StandardWeb"/>
              <w:rPr>
                <w:rFonts w:ascii="Arial" w:hAnsi="Arial" w:cs="Arial"/>
              </w:rPr>
            </w:pPr>
            <w:r w:rsidRPr="0080585C">
              <w:rPr>
                <w:rFonts w:ascii="Arial" w:hAnsi="Arial" w:cs="Arial"/>
              </w:rPr>
              <w:t>3,69</w:t>
            </w:r>
          </w:p>
        </w:tc>
        <w:tc>
          <w:tcPr>
            <w:tcW w:w="964" w:type="dxa"/>
          </w:tcPr>
          <w:p w:rsidR="0080585C" w:rsidRPr="0080585C" w:rsidRDefault="0080585C" w:rsidP="009E5A59">
            <w:pPr>
              <w:pStyle w:val="StandardWeb"/>
              <w:rPr>
                <w:rFonts w:ascii="Arial" w:hAnsi="Arial" w:cs="Arial"/>
              </w:rPr>
            </w:pPr>
            <w:r w:rsidRPr="0080585C">
              <w:rPr>
                <w:rFonts w:ascii="Arial" w:hAnsi="Arial" w:cs="Arial"/>
              </w:rPr>
              <w:t>4,2</w:t>
            </w:r>
          </w:p>
        </w:tc>
        <w:tc>
          <w:tcPr>
            <w:tcW w:w="964" w:type="dxa"/>
          </w:tcPr>
          <w:p w:rsidR="0080585C" w:rsidRPr="0080585C" w:rsidRDefault="0080585C" w:rsidP="009E5A59">
            <w:pPr>
              <w:pStyle w:val="StandardWeb"/>
              <w:rPr>
                <w:rFonts w:ascii="Arial" w:hAnsi="Arial" w:cs="Arial"/>
              </w:rPr>
            </w:pPr>
            <w:r w:rsidRPr="0080585C">
              <w:rPr>
                <w:rFonts w:ascii="Arial" w:hAnsi="Arial" w:cs="Arial"/>
              </w:rPr>
              <w:t>4,87</w:t>
            </w:r>
          </w:p>
        </w:tc>
      </w:tr>
    </w:tbl>
    <w:p w:rsidR="0080585C" w:rsidRPr="0080585C" w:rsidRDefault="0080585C" w:rsidP="0080585C">
      <w:pPr>
        <w:pStyle w:val="StandardWeb"/>
        <w:rPr>
          <w:rFonts w:ascii="Arial" w:hAnsi="Arial" w:cs="Arial"/>
        </w:rPr>
      </w:pPr>
      <w:r w:rsidRPr="0080585C">
        <w:rPr>
          <w:rFonts w:ascii="Arial" w:hAnsi="Arial" w:cs="Arial"/>
        </w:rPr>
        <w:t>http://de.wikipedia.org/wiki/Saccharose</w:t>
      </w:r>
    </w:p>
    <w:p w:rsidR="0080585C" w:rsidRPr="006E59FF" w:rsidRDefault="0080585C" w:rsidP="006E59FF">
      <w:pPr>
        <w:pStyle w:val="Standa"/>
        <w:autoSpaceDE w:val="0"/>
        <w:autoSpaceDN w:val="0"/>
        <w:adjustRightInd w:val="0"/>
        <w:spacing w:after="0" w:line="240" w:lineRule="auto"/>
        <w:rPr>
          <w:rFonts w:ascii="Arial" w:hAnsi="Arial" w:cs="Arial"/>
          <w:b/>
        </w:rPr>
      </w:pPr>
    </w:p>
    <w:sectPr w:rsidR="0080585C" w:rsidRPr="006E59FF" w:rsidSect="000B48B3">
      <w:headerReference w:type="default" r:id="rId11"/>
      <w:footerReference w:type="default" r:id="rId12"/>
      <w:pgSz w:w="11900" w:h="16840"/>
      <w:pgMar w:top="1417" w:right="843"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D0" w:rsidRDefault="00A332D0" w:rsidP="007963A7">
      <w:r>
        <w:separator/>
      </w:r>
    </w:p>
  </w:endnote>
  <w:endnote w:type="continuationSeparator" w:id="0">
    <w:p w:rsidR="00A332D0" w:rsidRDefault="00A332D0" w:rsidP="0079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61" w:rsidRDefault="006E59FF" w:rsidP="008B0D61">
    <w:pPr>
      <w:pStyle w:val="Fuzeile"/>
      <w:jc w:val="center"/>
      <w:rPr>
        <w:b/>
        <w:sz w:val="36"/>
      </w:rPr>
    </w:pPr>
    <w:r>
      <w:rPr>
        <w:b/>
        <w:noProof/>
        <w:sz w:val="36"/>
      </w:rPr>
      <w:drawing>
        <wp:inline distT="0" distB="0" distL="0" distR="0">
          <wp:extent cx="2762250" cy="676275"/>
          <wp:effectExtent l="0" t="0" r="0" b="9525"/>
          <wp:docPr id="11" name="Bild 1" descr="Logo Päd-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äd-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76275"/>
                  </a:xfrm>
                  <a:prstGeom prst="rect">
                    <a:avLst/>
                  </a:prstGeom>
                  <a:noFill/>
                  <a:ln>
                    <a:noFill/>
                  </a:ln>
                </pic:spPr>
              </pic:pic>
            </a:graphicData>
          </a:graphic>
        </wp:inline>
      </w:drawing>
    </w:r>
  </w:p>
  <w:p w:rsidR="00F05C6C" w:rsidRPr="008B0D61" w:rsidRDefault="00FF1F74" w:rsidP="008B0D61">
    <w:pPr>
      <w:pStyle w:val="Fuzeile"/>
      <w:jc w:val="center"/>
      <w:rPr>
        <w:b/>
        <w:sz w:val="36"/>
      </w:rPr>
    </w:pPr>
    <w:r>
      <w:rPr>
        <w:rFonts w:ascii="Verdana" w:hAnsi="Verdana"/>
        <w:sz w:val="20"/>
        <w:szCs w:val="20"/>
      </w:rPr>
      <w:t xml:space="preserve">© </w:t>
    </w:r>
    <w:r w:rsidR="00051A20">
      <w:rPr>
        <w:rFonts w:ascii="Verdana" w:hAnsi="Verdana"/>
        <w:sz w:val="20"/>
        <w:szCs w:val="20"/>
      </w:rPr>
      <w:t>BfU</w:t>
    </w:r>
    <w:r w:rsidR="00F24580">
      <w:rPr>
        <w:rFonts w:ascii="Verdana" w:hAnsi="Verdana"/>
        <w:sz w:val="20"/>
        <w:szCs w:val="20"/>
      </w:rPr>
      <w:t>-NW, Speyer, 2010</w:t>
    </w:r>
    <w:r w:rsidR="00C90767">
      <w:rPr>
        <w:rFonts w:ascii="Verdana" w:hAnsi="Verdana"/>
        <w:sz w:val="20"/>
        <w:szCs w:val="20"/>
      </w:rPr>
      <w:t xml:space="preserve">                                         </w:t>
    </w:r>
    <w:r w:rsidR="00E424F9">
      <w:rPr>
        <w:rFonts w:ascii="Verdana" w:hAnsi="Verdana"/>
        <w:sz w:val="20"/>
        <w:szCs w:val="20"/>
      </w:rPr>
      <w:t xml:space="preserve">          </w:t>
    </w:r>
    <w:r w:rsidR="008B0D61">
      <w:rPr>
        <w:rFonts w:ascii="Verdana" w:hAnsi="Verdana"/>
        <w:sz w:val="20"/>
        <w:szCs w:val="20"/>
      </w:rPr>
      <w:t xml:space="preserve">                           </w:t>
    </w:r>
    <w:r w:rsidR="00C90767">
      <w:rPr>
        <w:rFonts w:ascii="Verdana" w:hAnsi="Verdana"/>
        <w:sz w:val="20"/>
        <w:szCs w:val="20"/>
      </w:rPr>
      <w:t xml:space="preserve"> </w:t>
    </w:r>
    <w:r w:rsidR="00C90767" w:rsidRPr="00C90767">
      <w:rPr>
        <w:rFonts w:ascii="Verdana" w:hAnsi="Verdana"/>
        <w:sz w:val="20"/>
        <w:szCs w:val="20"/>
      </w:rPr>
      <w:t xml:space="preserve">Seite </w:t>
    </w:r>
    <w:r w:rsidR="00C90767" w:rsidRPr="00C90767">
      <w:rPr>
        <w:rFonts w:ascii="Verdana" w:hAnsi="Verdana"/>
        <w:b/>
        <w:sz w:val="20"/>
        <w:szCs w:val="20"/>
      </w:rPr>
      <w:fldChar w:fldCharType="begin"/>
    </w:r>
    <w:r w:rsidR="00C90767" w:rsidRPr="00C90767">
      <w:rPr>
        <w:rFonts w:ascii="Verdana" w:hAnsi="Verdana"/>
        <w:b/>
        <w:sz w:val="20"/>
        <w:szCs w:val="20"/>
      </w:rPr>
      <w:instrText>PAGE  \* Arabic  \* MERGEFORMAT</w:instrText>
    </w:r>
    <w:r w:rsidR="00C90767" w:rsidRPr="00C90767">
      <w:rPr>
        <w:rFonts w:ascii="Verdana" w:hAnsi="Verdana"/>
        <w:b/>
        <w:sz w:val="20"/>
        <w:szCs w:val="20"/>
      </w:rPr>
      <w:fldChar w:fldCharType="separate"/>
    </w:r>
    <w:r w:rsidR="0080585C">
      <w:rPr>
        <w:rFonts w:ascii="Verdana" w:hAnsi="Verdana"/>
        <w:b/>
        <w:noProof/>
        <w:sz w:val="20"/>
        <w:szCs w:val="20"/>
      </w:rPr>
      <w:t>3</w:t>
    </w:r>
    <w:r w:rsidR="00C90767" w:rsidRPr="00C90767">
      <w:rPr>
        <w:rFonts w:ascii="Verdana" w:hAnsi="Verdana"/>
        <w:b/>
        <w:sz w:val="20"/>
        <w:szCs w:val="20"/>
      </w:rPr>
      <w:fldChar w:fldCharType="end"/>
    </w:r>
    <w:r w:rsidR="00C90767" w:rsidRPr="00C90767">
      <w:rPr>
        <w:rFonts w:ascii="Verdana" w:hAnsi="Verdana"/>
        <w:sz w:val="20"/>
        <w:szCs w:val="20"/>
      </w:rPr>
      <w:t xml:space="preserve"> von </w:t>
    </w:r>
    <w:r w:rsidR="00C90767" w:rsidRPr="00C90767">
      <w:rPr>
        <w:rFonts w:ascii="Verdana" w:hAnsi="Verdana"/>
        <w:b/>
        <w:sz w:val="20"/>
        <w:szCs w:val="20"/>
      </w:rPr>
      <w:fldChar w:fldCharType="begin"/>
    </w:r>
    <w:r w:rsidR="00C90767" w:rsidRPr="00C90767">
      <w:rPr>
        <w:rFonts w:ascii="Verdana" w:hAnsi="Verdana"/>
        <w:b/>
        <w:sz w:val="20"/>
        <w:szCs w:val="20"/>
      </w:rPr>
      <w:instrText>NUMPAGES  \* Arabic  \* MERGEFORMAT</w:instrText>
    </w:r>
    <w:r w:rsidR="00C90767" w:rsidRPr="00C90767">
      <w:rPr>
        <w:rFonts w:ascii="Verdana" w:hAnsi="Verdana"/>
        <w:b/>
        <w:sz w:val="20"/>
        <w:szCs w:val="20"/>
      </w:rPr>
      <w:fldChar w:fldCharType="separate"/>
    </w:r>
    <w:r w:rsidR="0080585C">
      <w:rPr>
        <w:rFonts w:ascii="Verdana" w:hAnsi="Verdana"/>
        <w:b/>
        <w:noProof/>
        <w:sz w:val="20"/>
        <w:szCs w:val="20"/>
      </w:rPr>
      <w:t>3</w:t>
    </w:r>
    <w:r w:rsidR="00C90767" w:rsidRPr="00C90767">
      <w:rPr>
        <w:rFonts w:ascii="Verdana" w:hAnsi="Verdana"/>
        <w:b/>
        <w:sz w:val="20"/>
        <w:szCs w:val="20"/>
      </w:rPr>
      <w:fldChar w:fldCharType="end"/>
    </w:r>
  </w:p>
  <w:p w:rsidR="00F05C6C" w:rsidRDefault="00F05C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D0" w:rsidRDefault="00A332D0" w:rsidP="007963A7">
      <w:r>
        <w:separator/>
      </w:r>
    </w:p>
  </w:footnote>
  <w:footnote w:type="continuationSeparator" w:id="0">
    <w:p w:rsidR="00A332D0" w:rsidRDefault="00A332D0" w:rsidP="00796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B3" w:rsidRPr="00652852" w:rsidRDefault="006E59FF" w:rsidP="000B48B3">
    <w:pPr>
      <w:tabs>
        <w:tab w:val="left" w:pos="2268"/>
      </w:tabs>
      <w:rPr>
        <w:rFonts w:ascii="Arial" w:hAnsi="Arial" w:cs="Arial"/>
        <w:b/>
        <w:sz w:val="16"/>
        <w:szCs w:val="16"/>
      </w:rPr>
    </w:pPr>
    <w:r>
      <w:rPr>
        <w:noProof/>
      </w:rPr>
      <w:drawing>
        <wp:anchor distT="0" distB="0" distL="114300" distR="114300" simplePos="0" relativeHeight="251656192" behindDoc="0" locked="0" layoutInCell="1" allowOverlap="1">
          <wp:simplePos x="0" y="0"/>
          <wp:positionH relativeFrom="column">
            <wp:posOffset>4618990</wp:posOffset>
          </wp:positionH>
          <wp:positionV relativeFrom="paragraph">
            <wp:posOffset>-175895</wp:posOffset>
          </wp:positionV>
          <wp:extent cx="1798320" cy="680720"/>
          <wp:effectExtent l="0" t="0" r="0" b="5080"/>
          <wp:wrapNone/>
          <wp:docPr id="4" name="Bild 1"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_Te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-577215</wp:posOffset>
              </wp:positionH>
              <wp:positionV relativeFrom="paragraph">
                <wp:posOffset>-363855</wp:posOffset>
              </wp:positionV>
              <wp:extent cx="581025" cy="28575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1039" w:rsidRDefault="00AB1039" w:rsidP="00AB1039">
                          <w:r>
                            <w:t>TNM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5.45pt;margin-top:-28.65pt;width:45.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2BatgIAALg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" filled="f" stroked="f">
              <v:textbox>
                <w:txbxContent>
                  <w:p w:rsidR="00AB1039" w:rsidRDefault="00AB1039" w:rsidP="00AB1039">
                    <w:r>
                      <w:t>TNM</w:t>
                    </w:r>
                  </w:p>
                </w:txbxContent>
              </v:textbox>
            </v:shape>
          </w:pict>
        </mc:Fallback>
      </mc:AlternateContent>
    </w:r>
    <w:r w:rsidR="004E522E">
      <w:rPr>
        <w:rFonts w:ascii="Arial" w:hAnsi="Arial" w:cs="Arial"/>
        <w:b/>
        <w:sz w:val="28"/>
        <w:szCs w:val="28"/>
      </w:rPr>
      <w:t xml:space="preserve">Themenfeld </w:t>
    </w:r>
    <w:r w:rsidR="007A3F0E">
      <w:rPr>
        <w:rFonts w:ascii="Arial" w:hAnsi="Arial" w:cs="Arial"/>
        <w:b/>
        <w:sz w:val="28"/>
        <w:szCs w:val="28"/>
      </w:rPr>
      <w:t>7</w:t>
    </w:r>
    <w:r w:rsidR="000B48B3">
      <w:rPr>
        <w:rFonts w:ascii="Arial" w:hAnsi="Arial" w:cs="Arial"/>
        <w:b/>
        <w:sz w:val="28"/>
        <w:szCs w:val="28"/>
      </w:rPr>
      <w:t>:</w:t>
    </w:r>
    <w:r w:rsidR="000B48B3">
      <w:rPr>
        <w:rFonts w:ascii="Arial" w:hAnsi="Arial" w:cs="Arial"/>
        <w:b/>
        <w:sz w:val="28"/>
        <w:szCs w:val="28"/>
      </w:rPr>
      <w:tab/>
    </w:r>
    <w:r w:rsidR="007A3F0E">
      <w:rPr>
        <w:rFonts w:ascii="Arial" w:hAnsi="Arial" w:cs="Arial"/>
        <w:b/>
        <w:sz w:val="28"/>
        <w:szCs w:val="28"/>
      </w:rPr>
      <w:t>Stoffe im Alltag</w:t>
    </w:r>
    <w:r w:rsidR="00652852">
      <w:rPr>
        <w:rFonts w:ascii="Arial" w:hAnsi="Arial" w:cs="Arial"/>
        <w:b/>
        <w:sz w:val="16"/>
        <w:szCs w:val="16"/>
      </w:rPr>
      <w:br/>
    </w:r>
  </w:p>
  <w:p w:rsidR="000B48B3" w:rsidRDefault="002B4872" w:rsidP="000B48B3">
    <w:pPr>
      <w:pStyle w:val="Kopfzeile"/>
      <w:tabs>
        <w:tab w:val="left" w:pos="2268"/>
      </w:tabs>
      <w:rPr>
        <w:rFonts w:ascii="Arial" w:hAnsi="Arial" w:cs="Arial"/>
      </w:rPr>
    </w:pPr>
    <w:r>
      <w:rPr>
        <w:rFonts w:ascii="Arial" w:hAnsi="Arial" w:cs="Arial"/>
        <w:b/>
      </w:rPr>
      <w:t>Station</w:t>
    </w:r>
    <w:r w:rsidR="00013A5C">
      <w:rPr>
        <w:rFonts w:ascii="Arial" w:hAnsi="Arial" w:cs="Arial"/>
        <w:b/>
      </w:rPr>
      <w:t xml:space="preserve"> 3</w:t>
    </w:r>
    <w:r>
      <w:rPr>
        <w:rFonts w:ascii="Arial" w:hAnsi="Arial" w:cs="Arial"/>
        <w:b/>
      </w:rPr>
      <w:t>:</w:t>
    </w:r>
    <w:r w:rsidR="000B48B3" w:rsidRPr="00652852">
      <w:rPr>
        <w:rFonts w:ascii="Arial" w:hAnsi="Arial" w:cs="Arial"/>
      </w:rPr>
      <w:t xml:space="preserve"> </w:t>
    </w:r>
    <w:r w:rsidR="00942860" w:rsidRPr="00652852">
      <w:rPr>
        <w:rFonts w:ascii="Arial" w:hAnsi="Arial" w:cs="Arial"/>
      </w:rPr>
      <w:tab/>
    </w:r>
    <w:r w:rsidR="00013A5C">
      <w:rPr>
        <w:rFonts w:ascii="Arial" w:hAnsi="Arial" w:cs="Arial"/>
      </w:rPr>
      <w:t>Löslichkeit in Wasser</w:t>
    </w:r>
  </w:p>
  <w:p w:rsidR="004F121E" w:rsidRDefault="006E59FF" w:rsidP="000B48B3">
    <w:pPr>
      <w:pStyle w:val="Kopfzeile"/>
      <w:tabs>
        <w:tab w:val="left" w:pos="2268"/>
      </w:tabs>
    </w:pPr>
    <w:r>
      <w:rPr>
        <w:noProof/>
      </w:rPr>
      <mc:AlternateContent>
        <mc:Choice Requires="wps">
          <w:drawing>
            <wp:anchor distT="0" distB="0" distL="114300" distR="114300" simplePos="0" relativeHeight="251657216" behindDoc="0" locked="0" layoutInCell="1" allowOverlap="1">
              <wp:simplePos x="0" y="0"/>
              <wp:positionH relativeFrom="page">
                <wp:posOffset>1137920</wp:posOffset>
              </wp:positionH>
              <wp:positionV relativeFrom="page">
                <wp:posOffset>1030605</wp:posOffset>
              </wp:positionV>
              <wp:extent cx="6434455" cy="90170"/>
              <wp:effectExtent l="4445" t="1905"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455"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9.6pt;margin-top:81.15pt;width:506.65pt;height: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" fillcolor="#8f1936" stroked="f">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-2128520</wp:posOffset>
              </wp:positionH>
              <wp:positionV relativeFrom="page">
                <wp:posOffset>1030605</wp:posOffset>
              </wp:positionV>
              <wp:extent cx="3780155" cy="90170"/>
              <wp:effectExtent l="0" t="1905"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7.6pt;margin-top:81.15pt;width:297.65pt;height: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" fillcolor="silver" stroked="f">
              <w10:wrap anchorx="page" anchory="page"/>
            </v:rect>
          </w:pict>
        </mc:Fallback>
      </mc:AlternateContent>
    </w:r>
  </w:p>
  <w:p w:rsidR="007F1FEE" w:rsidRDefault="007F1F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9FEB49A"/>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6D0447"/>
    <w:multiLevelType w:val="hybridMultilevel"/>
    <w:tmpl w:val="71764580"/>
    <w:lvl w:ilvl="0" w:tplc="04070017">
      <w:start w:val="1"/>
      <w:numFmt w:val="lowerLetter"/>
      <w:lvlText w:val="%1)"/>
      <w:lvlJc w:val="left"/>
      <w:pPr>
        <w:ind w:left="1074" w:hanging="360"/>
      </w:pPr>
    </w:lvl>
    <w:lvl w:ilvl="1" w:tplc="04070019" w:tentative="1">
      <w:start w:val="1"/>
      <w:numFmt w:val="lowerLetter"/>
      <w:lvlText w:val="%2."/>
      <w:lvlJc w:val="left"/>
      <w:pPr>
        <w:ind w:left="1794" w:hanging="360"/>
      </w:pPr>
    </w:lvl>
    <w:lvl w:ilvl="2" w:tplc="0407001B" w:tentative="1">
      <w:start w:val="1"/>
      <w:numFmt w:val="lowerRoman"/>
      <w:lvlText w:val="%3."/>
      <w:lvlJc w:val="right"/>
      <w:pPr>
        <w:ind w:left="2514" w:hanging="180"/>
      </w:pPr>
    </w:lvl>
    <w:lvl w:ilvl="3" w:tplc="0407000F" w:tentative="1">
      <w:start w:val="1"/>
      <w:numFmt w:val="decimal"/>
      <w:lvlText w:val="%4."/>
      <w:lvlJc w:val="left"/>
      <w:pPr>
        <w:ind w:left="3234" w:hanging="360"/>
      </w:pPr>
    </w:lvl>
    <w:lvl w:ilvl="4" w:tplc="04070019" w:tentative="1">
      <w:start w:val="1"/>
      <w:numFmt w:val="lowerLetter"/>
      <w:lvlText w:val="%5."/>
      <w:lvlJc w:val="left"/>
      <w:pPr>
        <w:ind w:left="3954" w:hanging="360"/>
      </w:pPr>
    </w:lvl>
    <w:lvl w:ilvl="5" w:tplc="0407001B" w:tentative="1">
      <w:start w:val="1"/>
      <w:numFmt w:val="lowerRoman"/>
      <w:lvlText w:val="%6."/>
      <w:lvlJc w:val="right"/>
      <w:pPr>
        <w:ind w:left="4674" w:hanging="180"/>
      </w:pPr>
    </w:lvl>
    <w:lvl w:ilvl="6" w:tplc="0407000F" w:tentative="1">
      <w:start w:val="1"/>
      <w:numFmt w:val="decimal"/>
      <w:lvlText w:val="%7."/>
      <w:lvlJc w:val="left"/>
      <w:pPr>
        <w:ind w:left="5394" w:hanging="360"/>
      </w:pPr>
    </w:lvl>
    <w:lvl w:ilvl="7" w:tplc="04070019" w:tentative="1">
      <w:start w:val="1"/>
      <w:numFmt w:val="lowerLetter"/>
      <w:lvlText w:val="%8."/>
      <w:lvlJc w:val="left"/>
      <w:pPr>
        <w:ind w:left="6114" w:hanging="360"/>
      </w:pPr>
    </w:lvl>
    <w:lvl w:ilvl="8" w:tplc="0407001B" w:tentative="1">
      <w:start w:val="1"/>
      <w:numFmt w:val="lowerRoman"/>
      <w:lvlText w:val="%9."/>
      <w:lvlJc w:val="right"/>
      <w:pPr>
        <w:ind w:left="6834" w:hanging="180"/>
      </w:pPr>
    </w:lvl>
  </w:abstractNum>
  <w:abstractNum w:abstractNumId="2">
    <w:nsid w:val="2C317E87"/>
    <w:multiLevelType w:val="hybridMultilevel"/>
    <w:tmpl w:val="964A3654"/>
    <w:lvl w:ilvl="0" w:tplc="21B8FCEC">
      <w:start w:val="1"/>
      <w:numFmt w:val="decimal"/>
      <w:lvlText w:val="%1."/>
      <w:lvlJc w:val="left"/>
      <w:pPr>
        <w:tabs>
          <w:tab w:val="num" w:pos="360"/>
        </w:tabs>
        <w:ind w:left="360" w:hanging="360"/>
      </w:pPr>
      <w:rPr>
        <w:rFonts w:hint="default"/>
        <w:b/>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44971796"/>
    <w:multiLevelType w:val="hybridMultilevel"/>
    <w:tmpl w:val="F342D2EA"/>
    <w:lvl w:ilvl="0" w:tplc="0407000F">
      <w:start w:val="1"/>
      <w:numFmt w:val="decimal"/>
      <w:lvlText w:val="%1."/>
      <w:lvlJc w:val="left"/>
      <w:pPr>
        <w:tabs>
          <w:tab w:val="num" w:pos="360"/>
        </w:tabs>
        <w:ind w:left="360" w:hanging="360"/>
      </w:pPr>
    </w:lvl>
    <w:lvl w:ilvl="1" w:tplc="E2FA3F9C">
      <w:start w:val="1"/>
      <w:numFmt w:val="none"/>
      <w:lvlText w:val=""/>
      <w:lvlJc w:val="left"/>
      <w:pPr>
        <w:tabs>
          <w:tab w:val="num" w:pos="1117"/>
        </w:tabs>
        <w:ind w:left="1117" w:hanging="397"/>
      </w:pPr>
      <w:rPr>
        <w:rFonts w:ascii="Wingdings" w:hAnsi="Wingding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787D15C5"/>
    <w:multiLevelType w:val="hybridMultilevel"/>
    <w:tmpl w:val="030A18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7F2167DB"/>
    <w:multiLevelType w:val="hybridMultilevel"/>
    <w:tmpl w:val="073006A0"/>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c2b3a6,#aaa19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83"/>
    <w:rsid w:val="00007AA0"/>
    <w:rsid w:val="00013A5C"/>
    <w:rsid w:val="00020384"/>
    <w:rsid w:val="00023244"/>
    <w:rsid w:val="00033564"/>
    <w:rsid w:val="00051A20"/>
    <w:rsid w:val="000A1076"/>
    <w:rsid w:val="000A11D1"/>
    <w:rsid w:val="000A135A"/>
    <w:rsid w:val="000B48B3"/>
    <w:rsid w:val="000B6FCB"/>
    <w:rsid w:val="000B7FC0"/>
    <w:rsid w:val="000E10A8"/>
    <w:rsid w:val="000F3C61"/>
    <w:rsid w:val="00111EB3"/>
    <w:rsid w:val="001369E6"/>
    <w:rsid w:val="001647FF"/>
    <w:rsid w:val="00196A47"/>
    <w:rsid w:val="001B49D9"/>
    <w:rsid w:val="001B67E2"/>
    <w:rsid w:val="001E74C5"/>
    <w:rsid w:val="001F409F"/>
    <w:rsid w:val="00203AAC"/>
    <w:rsid w:val="002219FB"/>
    <w:rsid w:val="002375FC"/>
    <w:rsid w:val="0025012E"/>
    <w:rsid w:val="0025138E"/>
    <w:rsid w:val="0026698F"/>
    <w:rsid w:val="002A0398"/>
    <w:rsid w:val="002B4872"/>
    <w:rsid w:val="002F7A7B"/>
    <w:rsid w:val="0031383B"/>
    <w:rsid w:val="00316499"/>
    <w:rsid w:val="0033007E"/>
    <w:rsid w:val="00365E72"/>
    <w:rsid w:val="003803BD"/>
    <w:rsid w:val="003C4380"/>
    <w:rsid w:val="003D4594"/>
    <w:rsid w:val="003E4334"/>
    <w:rsid w:val="00405068"/>
    <w:rsid w:val="00435BDD"/>
    <w:rsid w:val="00447B71"/>
    <w:rsid w:val="004B456C"/>
    <w:rsid w:val="004D47E1"/>
    <w:rsid w:val="004E00B4"/>
    <w:rsid w:val="004E2D53"/>
    <w:rsid w:val="004E522E"/>
    <w:rsid w:val="004F121E"/>
    <w:rsid w:val="004F3CE0"/>
    <w:rsid w:val="00503127"/>
    <w:rsid w:val="00547F16"/>
    <w:rsid w:val="00555743"/>
    <w:rsid w:val="00555846"/>
    <w:rsid w:val="0056058E"/>
    <w:rsid w:val="0058013D"/>
    <w:rsid w:val="0058090C"/>
    <w:rsid w:val="00580F4B"/>
    <w:rsid w:val="005860BF"/>
    <w:rsid w:val="0058696C"/>
    <w:rsid w:val="00587B21"/>
    <w:rsid w:val="00594077"/>
    <w:rsid w:val="00594528"/>
    <w:rsid w:val="00594F2A"/>
    <w:rsid w:val="005C1953"/>
    <w:rsid w:val="005C36D7"/>
    <w:rsid w:val="005D299C"/>
    <w:rsid w:val="005D490A"/>
    <w:rsid w:val="005E5C57"/>
    <w:rsid w:val="00633260"/>
    <w:rsid w:val="006379B6"/>
    <w:rsid w:val="00652852"/>
    <w:rsid w:val="00665573"/>
    <w:rsid w:val="006747DF"/>
    <w:rsid w:val="006A17A8"/>
    <w:rsid w:val="006A4F8D"/>
    <w:rsid w:val="006B618A"/>
    <w:rsid w:val="006C49EE"/>
    <w:rsid w:val="006E59FF"/>
    <w:rsid w:val="007416C9"/>
    <w:rsid w:val="00760E0E"/>
    <w:rsid w:val="007963A7"/>
    <w:rsid w:val="007A193F"/>
    <w:rsid w:val="007A233A"/>
    <w:rsid w:val="007A3F0E"/>
    <w:rsid w:val="007A7469"/>
    <w:rsid w:val="007C1253"/>
    <w:rsid w:val="007C7316"/>
    <w:rsid w:val="007D2E31"/>
    <w:rsid w:val="007E09BB"/>
    <w:rsid w:val="007E2D66"/>
    <w:rsid w:val="007F1FEE"/>
    <w:rsid w:val="0080585C"/>
    <w:rsid w:val="00813A63"/>
    <w:rsid w:val="00825482"/>
    <w:rsid w:val="00826F56"/>
    <w:rsid w:val="0083187D"/>
    <w:rsid w:val="00881777"/>
    <w:rsid w:val="00882D7F"/>
    <w:rsid w:val="008868C2"/>
    <w:rsid w:val="008B0B58"/>
    <w:rsid w:val="008B0D61"/>
    <w:rsid w:val="008B5874"/>
    <w:rsid w:val="008C31AB"/>
    <w:rsid w:val="00902D4D"/>
    <w:rsid w:val="009058DC"/>
    <w:rsid w:val="00942860"/>
    <w:rsid w:val="009439D3"/>
    <w:rsid w:val="00952DEF"/>
    <w:rsid w:val="009767D9"/>
    <w:rsid w:val="0097775C"/>
    <w:rsid w:val="009959B1"/>
    <w:rsid w:val="009A371B"/>
    <w:rsid w:val="009A64E0"/>
    <w:rsid w:val="009A7E5E"/>
    <w:rsid w:val="009C1AEB"/>
    <w:rsid w:val="009E1A0E"/>
    <w:rsid w:val="009F0CA3"/>
    <w:rsid w:val="009F3267"/>
    <w:rsid w:val="00A123F5"/>
    <w:rsid w:val="00A129D6"/>
    <w:rsid w:val="00A3004E"/>
    <w:rsid w:val="00A332D0"/>
    <w:rsid w:val="00A5465A"/>
    <w:rsid w:val="00A55840"/>
    <w:rsid w:val="00A70126"/>
    <w:rsid w:val="00A9024F"/>
    <w:rsid w:val="00A97209"/>
    <w:rsid w:val="00AA2B0D"/>
    <w:rsid w:val="00AB1039"/>
    <w:rsid w:val="00AD5005"/>
    <w:rsid w:val="00AE3DAA"/>
    <w:rsid w:val="00B343C8"/>
    <w:rsid w:val="00B6150C"/>
    <w:rsid w:val="00B70912"/>
    <w:rsid w:val="00B80252"/>
    <w:rsid w:val="00B9199A"/>
    <w:rsid w:val="00BA53F0"/>
    <w:rsid w:val="00BB29CA"/>
    <w:rsid w:val="00BC22E2"/>
    <w:rsid w:val="00C114ED"/>
    <w:rsid w:val="00C146C9"/>
    <w:rsid w:val="00C35E43"/>
    <w:rsid w:val="00C409C4"/>
    <w:rsid w:val="00C42A4C"/>
    <w:rsid w:val="00C679AA"/>
    <w:rsid w:val="00C759FC"/>
    <w:rsid w:val="00C77D03"/>
    <w:rsid w:val="00C90767"/>
    <w:rsid w:val="00CA7BF6"/>
    <w:rsid w:val="00CE3525"/>
    <w:rsid w:val="00CE7074"/>
    <w:rsid w:val="00CF130A"/>
    <w:rsid w:val="00D0060A"/>
    <w:rsid w:val="00D023DD"/>
    <w:rsid w:val="00D07749"/>
    <w:rsid w:val="00D1598E"/>
    <w:rsid w:val="00D37357"/>
    <w:rsid w:val="00D835E3"/>
    <w:rsid w:val="00D94B75"/>
    <w:rsid w:val="00DB6091"/>
    <w:rsid w:val="00DC67C5"/>
    <w:rsid w:val="00DD17A6"/>
    <w:rsid w:val="00DE6B1F"/>
    <w:rsid w:val="00E14D6F"/>
    <w:rsid w:val="00E20A94"/>
    <w:rsid w:val="00E424F9"/>
    <w:rsid w:val="00E44F33"/>
    <w:rsid w:val="00E55168"/>
    <w:rsid w:val="00E627B7"/>
    <w:rsid w:val="00E66DBE"/>
    <w:rsid w:val="00E679C5"/>
    <w:rsid w:val="00E75FC8"/>
    <w:rsid w:val="00E852E9"/>
    <w:rsid w:val="00E866F7"/>
    <w:rsid w:val="00E92556"/>
    <w:rsid w:val="00EC3B10"/>
    <w:rsid w:val="00ED2393"/>
    <w:rsid w:val="00ED50B6"/>
    <w:rsid w:val="00EF073E"/>
    <w:rsid w:val="00EF7256"/>
    <w:rsid w:val="00F006E0"/>
    <w:rsid w:val="00F05C6C"/>
    <w:rsid w:val="00F12306"/>
    <w:rsid w:val="00F22C78"/>
    <w:rsid w:val="00F24580"/>
    <w:rsid w:val="00F25D22"/>
    <w:rsid w:val="00F30318"/>
    <w:rsid w:val="00F33D2F"/>
    <w:rsid w:val="00F44F1B"/>
    <w:rsid w:val="00F62D55"/>
    <w:rsid w:val="00F80A5B"/>
    <w:rsid w:val="00F93CDD"/>
    <w:rsid w:val="00FA496A"/>
    <w:rsid w:val="00FD02AB"/>
    <w:rsid w:val="00FD5973"/>
    <w:rsid w:val="00FF1F74"/>
    <w:rsid w:val="00FF3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2b3a6,#aaa198"/>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3D2F"/>
    <w:rPr>
      <w:sz w:val="24"/>
      <w:szCs w:val="24"/>
    </w:rPr>
  </w:style>
  <w:style w:type="paragraph" w:styleId="berschrift1">
    <w:name w:val="heading 1"/>
    <w:basedOn w:val="Standard"/>
    <w:next w:val="Standard"/>
    <w:link w:val="berschrift1Zchn"/>
    <w:uiPriority w:val="9"/>
    <w:qFormat/>
    <w:rsid w:val="005C36D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1B49D9"/>
    <w:pPr>
      <w:keepNext/>
      <w:jc w:val="center"/>
      <w:outlineLvl w:val="1"/>
    </w:pPr>
    <w:rPr>
      <w:rFonts w:ascii="Arial" w:hAnsi="Arial" w:cs="Arial"/>
      <w:b/>
      <w:sz w:val="32"/>
      <w:szCs w:val="32"/>
    </w:rPr>
  </w:style>
  <w:style w:type="paragraph" w:styleId="berschrift3">
    <w:name w:val="heading 3"/>
    <w:basedOn w:val="Standard"/>
    <w:next w:val="Standard"/>
    <w:qFormat/>
    <w:rsid w:val="001B49D9"/>
    <w:pPr>
      <w:keepNext/>
      <w:tabs>
        <w:tab w:val="left" w:pos="3645"/>
      </w:tabs>
      <w:jc w:val="center"/>
      <w:outlineLvl w:val="2"/>
    </w:pPr>
    <w:rPr>
      <w:rFonts w:ascii="Arial" w:hAnsi="Arial" w:cs="Arial"/>
      <w:bCs/>
      <w:sz w:val="28"/>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DE099D"/>
    <w:rPr>
      <w:rFonts w:ascii="Lucida Grande" w:hAnsi="Lucida Grande"/>
      <w:sz w:val="18"/>
      <w:szCs w:val="18"/>
    </w:rPr>
  </w:style>
  <w:style w:type="paragraph" w:styleId="KeinLeerraum">
    <w:name w:val="No Spacing"/>
    <w:uiPriority w:val="1"/>
    <w:qFormat/>
    <w:rsid w:val="005D490A"/>
    <w:rPr>
      <w:rFonts w:ascii="Calibri" w:eastAsia="Calibri" w:hAnsi="Calibri"/>
      <w:sz w:val="22"/>
      <w:szCs w:val="22"/>
      <w:lang w:eastAsia="en-US"/>
    </w:rPr>
  </w:style>
  <w:style w:type="paragraph" w:styleId="Kopfzeile">
    <w:name w:val="header"/>
    <w:basedOn w:val="Standard"/>
    <w:link w:val="KopfzeileZchn"/>
    <w:uiPriority w:val="99"/>
    <w:unhideWhenUsed/>
    <w:rsid w:val="007963A7"/>
    <w:pPr>
      <w:tabs>
        <w:tab w:val="center" w:pos="4536"/>
        <w:tab w:val="right" w:pos="9072"/>
      </w:tabs>
    </w:pPr>
  </w:style>
  <w:style w:type="character" w:customStyle="1" w:styleId="KopfzeileZchn">
    <w:name w:val="Kopfzeile Zchn"/>
    <w:link w:val="Kopfzeile"/>
    <w:uiPriority w:val="99"/>
    <w:rsid w:val="007963A7"/>
    <w:rPr>
      <w:sz w:val="24"/>
      <w:szCs w:val="24"/>
    </w:rPr>
  </w:style>
  <w:style w:type="paragraph" w:styleId="Fuzeile">
    <w:name w:val="footer"/>
    <w:basedOn w:val="Standard"/>
    <w:link w:val="FuzeileZchn"/>
    <w:unhideWhenUsed/>
    <w:rsid w:val="007963A7"/>
    <w:pPr>
      <w:tabs>
        <w:tab w:val="center" w:pos="4536"/>
        <w:tab w:val="right" w:pos="9072"/>
      </w:tabs>
    </w:pPr>
  </w:style>
  <w:style w:type="character" w:customStyle="1" w:styleId="FuzeileZchn">
    <w:name w:val="Fußzeile Zchn"/>
    <w:link w:val="Fuzeile"/>
    <w:uiPriority w:val="99"/>
    <w:rsid w:val="007963A7"/>
    <w:rPr>
      <w:sz w:val="24"/>
      <w:szCs w:val="24"/>
    </w:rPr>
  </w:style>
  <w:style w:type="character" w:styleId="Hyperlink">
    <w:name w:val="Hyperlink"/>
    <w:uiPriority w:val="99"/>
    <w:semiHidden/>
    <w:unhideWhenUsed/>
    <w:rsid w:val="009A64E0"/>
    <w:rPr>
      <w:color w:val="0000FF"/>
      <w:u w:val="single"/>
    </w:rPr>
  </w:style>
  <w:style w:type="paragraph" w:styleId="Funotentext">
    <w:name w:val="footnote text"/>
    <w:basedOn w:val="Standard"/>
    <w:semiHidden/>
    <w:rsid w:val="001B49D9"/>
    <w:rPr>
      <w:sz w:val="20"/>
      <w:szCs w:val="20"/>
    </w:rPr>
  </w:style>
  <w:style w:type="character" w:styleId="Funotenzeichen">
    <w:name w:val="footnote reference"/>
    <w:semiHidden/>
    <w:rsid w:val="001B49D9"/>
    <w:rPr>
      <w:vertAlign w:val="superscript"/>
    </w:rPr>
  </w:style>
  <w:style w:type="paragraph" w:styleId="Beschriftung">
    <w:name w:val="caption"/>
    <w:basedOn w:val="Standard"/>
    <w:next w:val="Standard"/>
    <w:qFormat/>
    <w:rsid w:val="00F33D2F"/>
    <w:rPr>
      <w:b/>
      <w:bCs/>
    </w:rPr>
  </w:style>
  <w:style w:type="table" w:styleId="Tabellenraster">
    <w:name w:val="Table Grid"/>
    <w:basedOn w:val="NormaleTabelle"/>
    <w:uiPriority w:val="59"/>
    <w:rsid w:val="006A1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6A17A8"/>
    <w:pPr>
      <w:framePr w:hSpace="141" w:wrap="around" w:vAnchor="page" w:hAnchor="text" w:y="1167"/>
    </w:pPr>
    <w:rPr>
      <w:rFonts w:ascii="Arial" w:hAnsi="Arial" w:cs="Arial"/>
      <w:color w:val="FF0000"/>
    </w:rPr>
  </w:style>
  <w:style w:type="character" w:customStyle="1" w:styleId="berschrift1Zchn">
    <w:name w:val="Überschrift 1 Zchn"/>
    <w:link w:val="berschrift1"/>
    <w:uiPriority w:val="9"/>
    <w:rsid w:val="005C36D7"/>
    <w:rPr>
      <w:rFonts w:ascii="Cambria" w:eastAsia="Times New Roman" w:hAnsi="Cambria" w:cs="Times New Roman"/>
      <w:b/>
      <w:bCs/>
      <w:kern w:val="32"/>
      <w:sz w:val="32"/>
      <w:szCs w:val="32"/>
    </w:rPr>
  </w:style>
  <w:style w:type="paragraph" w:styleId="Listenabsatz">
    <w:name w:val="List Paragraph"/>
    <w:basedOn w:val="Standard"/>
    <w:uiPriority w:val="34"/>
    <w:qFormat/>
    <w:rsid w:val="00051A20"/>
    <w:pPr>
      <w:ind w:left="720"/>
      <w:contextualSpacing/>
    </w:pPr>
  </w:style>
  <w:style w:type="paragraph" w:styleId="Titel">
    <w:name w:val="Title"/>
    <w:basedOn w:val="Standard"/>
    <w:next w:val="Standard"/>
    <w:link w:val="TitelZchn"/>
    <w:uiPriority w:val="10"/>
    <w:qFormat/>
    <w:rsid w:val="00C114ED"/>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C114ED"/>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rsid w:val="00C90767"/>
    <w:pPr>
      <w:spacing w:after="60" w:line="276" w:lineRule="auto"/>
      <w:jc w:val="center"/>
      <w:outlineLvl w:val="1"/>
    </w:pPr>
    <w:rPr>
      <w:rFonts w:ascii="Cambria" w:hAnsi="Cambria"/>
      <w:lang w:eastAsia="en-US"/>
    </w:rPr>
  </w:style>
  <w:style w:type="character" w:customStyle="1" w:styleId="UntertitelZchn">
    <w:name w:val="Untertitel Zchn"/>
    <w:link w:val="Untertitel"/>
    <w:uiPriority w:val="11"/>
    <w:rsid w:val="00C90767"/>
    <w:rPr>
      <w:rFonts w:ascii="Cambria" w:hAnsi="Cambria"/>
      <w:sz w:val="24"/>
      <w:szCs w:val="24"/>
      <w:lang w:eastAsia="en-US"/>
    </w:rPr>
  </w:style>
  <w:style w:type="character" w:styleId="HTMLZitat">
    <w:name w:val="HTML Cite"/>
    <w:uiPriority w:val="99"/>
    <w:semiHidden/>
    <w:unhideWhenUsed/>
    <w:rsid w:val="00F93CDD"/>
    <w:rPr>
      <w:i/>
      <w:iCs/>
    </w:rPr>
  </w:style>
  <w:style w:type="paragraph" w:customStyle="1" w:styleId="Standa">
    <w:name w:val="Standa"/>
    <w:uiPriority w:val="99"/>
    <w:rsid w:val="00013A5C"/>
    <w:pPr>
      <w:spacing w:after="200" w:line="276" w:lineRule="auto"/>
    </w:pPr>
    <w:rPr>
      <w:rFonts w:ascii="Calibri" w:eastAsia="Calibri" w:hAnsi="Calibri"/>
      <w:sz w:val="22"/>
      <w:szCs w:val="22"/>
      <w:lang w:eastAsia="en-US"/>
    </w:rPr>
  </w:style>
  <w:style w:type="paragraph" w:styleId="StandardWeb">
    <w:name w:val="Normal (Web)"/>
    <w:basedOn w:val="Standard"/>
    <w:uiPriority w:val="99"/>
    <w:unhideWhenUsed/>
    <w:rsid w:val="0080585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33D2F"/>
    <w:rPr>
      <w:sz w:val="24"/>
      <w:szCs w:val="24"/>
    </w:rPr>
  </w:style>
  <w:style w:type="paragraph" w:styleId="berschrift1">
    <w:name w:val="heading 1"/>
    <w:basedOn w:val="Standard"/>
    <w:next w:val="Standard"/>
    <w:link w:val="berschrift1Zchn"/>
    <w:uiPriority w:val="9"/>
    <w:qFormat/>
    <w:rsid w:val="005C36D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1B49D9"/>
    <w:pPr>
      <w:keepNext/>
      <w:jc w:val="center"/>
      <w:outlineLvl w:val="1"/>
    </w:pPr>
    <w:rPr>
      <w:rFonts w:ascii="Arial" w:hAnsi="Arial" w:cs="Arial"/>
      <w:b/>
      <w:sz w:val="32"/>
      <w:szCs w:val="32"/>
    </w:rPr>
  </w:style>
  <w:style w:type="paragraph" w:styleId="berschrift3">
    <w:name w:val="heading 3"/>
    <w:basedOn w:val="Standard"/>
    <w:next w:val="Standard"/>
    <w:qFormat/>
    <w:rsid w:val="001B49D9"/>
    <w:pPr>
      <w:keepNext/>
      <w:tabs>
        <w:tab w:val="left" w:pos="3645"/>
      </w:tabs>
      <w:jc w:val="center"/>
      <w:outlineLvl w:val="2"/>
    </w:pPr>
    <w:rPr>
      <w:rFonts w:ascii="Arial" w:hAnsi="Arial" w:cs="Arial"/>
      <w:bCs/>
      <w:sz w:val="28"/>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DE099D"/>
    <w:rPr>
      <w:rFonts w:ascii="Lucida Grande" w:hAnsi="Lucida Grande"/>
      <w:sz w:val="18"/>
      <w:szCs w:val="18"/>
    </w:rPr>
  </w:style>
  <w:style w:type="paragraph" w:styleId="KeinLeerraum">
    <w:name w:val="No Spacing"/>
    <w:uiPriority w:val="1"/>
    <w:qFormat/>
    <w:rsid w:val="005D490A"/>
    <w:rPr>
      <w:rFonts w:ascii="Calibri" w:eastAsia="Calibri" w:hAnsi="Calibri"/>
      <w:sz w:val="22"/>
      <w:szCs w:val="22"/>
      <w:lang w:eastAsia="en-US"/>
    </w:rPr>
  </w:style>
  <w:style w:type="paragraph" w:styleId="Kopfzeile">
    <w:name w:val="header"/>
    <w:basedOn w:val="Standard"/>
    <w:link w:val="KopfzeileZchn"/>
    <w:uiPriority w:val="99"/>
    <w:unhideWhenUsed/>
    <w:rsid w:val="007963A7"/>
    <w:pPr>
      <w:tabs>
        <w:tab w:val="center" w:pos="4536"/>
        <w:tab w:val="right" w:pos="9072"/>
      </w:tabs>
    </w:pPr>
  </w:style>
  <w:style w:type="character" w:customStyle="1" w:styleId="KopfzeileZchn">
    <w:name w:val="Kopfzeile Zchn"/>
    <w:link w:val="Kopfzeile"/>
    <w:uiPriority w:val="99"/>
    <w:rsid w:val="007963A7"/>
    <w:rPr>
      <w:sz w:val="24"/>
      <w:szCs w:val="24"/>
    </w:rPr>
  </w:style>
  <w:style w:type="paragraph" w:styleId="Fuzeile">
    <w:name w:val="footer"/>
    <w:basedOn w:val="Standard"/>
    <w:link w:val="FuzeileZchn"/>
    <w:unhideWhenUsed/>
    <w:rsid w:val="007963A7"/>
    <w:pPr>
      <w:tabs>
        <w:tab w:val="center" w:pos="4536"/>
        <w:tab w:val="right" w:pos="9072"/>
      </w:tabs>
    </w:pPr>
  </w:style>
  <w:style w:type="character" w:customStyle="1" w:styleId="FuzeileZchn">
    <w:name w:val="Fußzeile Zchn"/>
    <w:link w:val="Fuzeile"/>
    <w:uiPriority w:val="99"/>
    <w:rsid w:val="007963A7"/>
    <w:rPr>
      <w:sz w:val="24"/>
      <w:szCs w:val="24"/>
    </w:rPr>
  </w:style>
  <w:style w:type="character" w:styleId="Hyperlink">
    <w:name w:val="Hyperlink"/>
    <w:uiPriority w:val="99"/>
    <w:semiHidden/>
    <w:unhideWhenUsed/>
    <w:rsid w:val="009A64E0"/>
    <w:rPr>
      <w:color w:val="0000FF"/>
      <w:u w:val="single"/>
    </w:rPr>
  </w:style>
  <w:style w:type="paragraph" w:styleId="Funotentext">
    <w:name w:val="footnote text"/>
    <w:basedOn w:val="Standard"/>
    <w:semiHidden/>
    <w:rsid w:val="001B49D9"/>
    <w:rPr>
      <w:sz w:val="20"/>
      <w:szCs w:val="20"/>
    </w:rPr>
  </w:style>
  <w:style w:type="character" w:styleId="Funotenzeichen">
    <w:name w:val="footnote reference"/>
    <w:semiHidden/>
    <w:rsid w:val="001B49D9"/>
    <w:rPr>
      <w:vertAlign w:val="superscript"/>
    </w:rPr>
  </w:style>
  <w:style w:type="paragraph" w:styleId="Beschriftung">
    <w:name w:val="caption"/>
    <w:basedOn w:val="Standard"/>
    <w:next w:val="Standard"/>
    <w:qFormat/>
    <w:rsid w:val="00F33D2F"/>
    <w:rPr>
      <w:b/>
      <w:bCs/>
    </w:rPr>
  </w:style>
  <w:style w:type="table" w:styleId="Tabellenraster">
    <w:name w:val="Table Grid"/>
    <w:basedOn w:val="NormaleTabelle"/>
    <w:uiPriority w:val="59"/>
    <w:rsid w:val="006A17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rsid w:val="006A17A8"/>
    <w:pPr>
      <w:framePr w:hSpace="141" w:wrap="around" w:vAnchor="page" w:hAnchor="text" w:y="1167"/>
    </w:pPr>
    <w:rPr>
      <w:rFonts w:ascii="Arial" w:hAnsi="Arial" w:cs="Arial"/>
      <w:color w:val="FF0000"/>
    </w:rPr>
  </w:style>
  <w:style w:type="character" w:customStyle="1" w:styleId="berschrift1Zchn">
    <w:name w:val="Überschrift 1 Zchn"/>
    <w:link w:val="berschrift1"/>
    <w:uiPriority w:val="9"/>
    <w:rsid w:val="005C36D7"/>
    <w:rPr>
      <w:rFonts w:ascii="Cambria" w:eastAsia="Times New Roman" w:hAnsi="Cambria" w:cs="Times New Roman"/>
      <w:b/>
      <w:bCs/>
      <w:kern w:val="32"/>
      <w:sz w:val="32"/>
      <w:szCs w:val="32"/>
    </w:rPr>
  </w:style>
  <w:style w:type="paragraph" w:styleId="Listenabsatz">
    <w:name w:val="List Paragraph"/>
    <w:basedOn w:val="Standard"/>
    <w:uiPriority w:val="34"/>
    <w:qFormat/>
    <w:rsid w:val="00051A20"/>
    <w:pPr>
      <w:ind w:left="720"/>
      <w:contextualSpacing/>
    </w:pPr>
  </w:style>
  <w:style w:type="paragraph" w:styleId="Titel">
    <w:name w:val="Title"/>
    <w:basedOn w:val="Standard"/>
    <w:next w:val="Standard"/>
    <w:link w:val="TitelZchn"/>
    <w:uiPriority w:val="10"/>
    <w:qFormat/>
    <w:rsid w:val="00C114ED"/>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C114ED"/>
    <w:rPr>
      <w:rFonts w:ascii="Cambria" w:hAnsi="Cambria"/>
      <w:color w:val="17365D"/>
      <w:spacing w:val="5"/>
      <w:kern w:val="28"/>
      <w:sz w:val="52"/>
      <w:szCs w:val="52"/>
      <w:lang w:eastAsia="en-US"/>
    </w:rPr>
  </w:style>
  <w:style w:type="paragraph" w:styleId="Untertitel">
    <w:name w:val="Subtitle"/>
    <w:basedOn w:val="Standard"/>
    <w:next w:val="Standard"/>
    <w:link w:val="UntertitelZchn"/>
    <w:uiPriority w:val="11"/>
    <w:qFormat/>
    <w:rsid w:val="00C90767"/>
    <w:pPr>
      <w:spacing w:after="60" w:line="276" w:lineRule="auto"/>
      <w:jc w:val="center"/>
      <w:outlineLvl w:val="1"/>
    </w:pPr>
    <w:rPr>
      <w:rFonts w:ascii="Cambria" w:hAnsi="Cambria"/>
      <w:lang w:eastAsia="en-US"/>
    </w:rPr>
  </w:style>
  <w:style w:type="character" w:customStyle="1" w:styleId="UntertitelZchn">
    <w:name w:val="Untertitel Zchn"/>
    <w:link w:val="Untertitel"/>
    <w:uiPriority w:val="11"/>
    <w:rsid w:val="00C90767"/>
    <w:rPr>
      <w:rFonts w:ascii="Cambria" w:hAnsi="Cambria"/>
      <w:sz w:val="24"/>
      <w:szCs w:val="24"/>
      <w:lang w:eastAsia="en-US"/>
    </w:rPr>
  </w:style>
  <w:style w:type="character" w:styleId="HTMLZitat">
    <w:name w:val="HTML Cite"/>
    <w:uiPriority w:val="99"/>
    <w:semiHidden/>
    <w:unhideWhenUsed/>
    <w:rsid w:val="00F93CDD"/>
    <w:rPr>
      <w:i/>
      <w:iCs/>
    </w:rPr>
  </w:style>
  <w:style w:type="paragraph" w:customStyle="1" w:styleId="Standa">
    <w:name w:val="Standa"/>
    <w:uiPriority w:val="99"/>
    <w:rsid w:val="00013A5C"/>
    <w:pPr>
      <w:spacing w:after="200" w:line="276" w:lineRule="auto"/>
    </w:pPr>
    <w:rPr>
      <w:rFonts w:ascii="Calibri" w:eastAsia="Calibri" w:hAnsi="Calibri"/>
      <w:sz w:val="22"/>
      <w:szCs w:val="22"/>
      <w:lang w:eastAsia="en-US"/>
    </w:rPr>
  </w:style>
  <w:style w:type="paragraph" w:styleId="StandardWeb">
    <w:name w:val="Normal (Web)"/>
    <w:basedOn w:val="Standard"/>
    <w:uiPriority w:val="99"/>
    <w:unhideWhenUsed/>
    <w:rsid w:val="0080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1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Das Hitzdrahtinstrument</vt:lpstr>
    </vt:vector>
  </TitlesOfParts>
  <Company>LMZ</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Hitzdrahtinstrument</dc:title>
  <dc:creator>Silvia Grummich</dc:creator>
  <cp:lastModifiedBy>Dagmar</cp:lastModifiedBy>
  <cp:revision>3</cp:revision>
  <cp:lastPrinted>2011-01-20T10:07:00Z</cp:lastPrinted>
  <dcterms:created xsi:type="dcterms:W3CDTF">2012-12-05T15:15:00Z</dcterms:created>
  <dcterms:modified xsi:type="dcterms:W3CDTF">2012-12-05T15:26:00Z</dcterms:modified>
</cp:coreProperties>
</file>