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533167" w:rsidP="00493E31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93E31">
              <w:rPr>
                <w:b/>
                <w:sz w:val="28"/>
                <w:szCs w:val="28"/>
              </w:rPr>
              <w:t>Versuch:</w:t>
            </w:r>
            <w:r>
              <w:rPr>
                <w:b/>
                <w:sz w:val="28"/>
                <w:szCs w:val="28"/>
              </w:rPr>
              <w:t xml:space="preserve"> Abhängigkeit des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Entropiewiderstands von Material, Länge und Querschnittsfläche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882AA9" w:rsidP="00F7335A">
      <w:pPr>
        <w:spacing w:after="0" w:line="240" w:lineRule="auto"/>
      </w:pPr>
      <w:sdt>
        <w:sdtPr>
          <w:id w:val="-256137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3167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sdt>
        <w:sdtPr>
          <w:id w:val="2142999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FE1">
            <w:rPr>
              <w:rFonts w:ascii="MS Gothic" w:eastAsia="MS Gothic" w:hAnsi="MS Gothic" w:hint="eastAsia"/>
            </w:rPr>
            <w:t>☒</w:t>
          </w:r>
        </w:sdtContent>
      </w:sdt>
      <w:r w:rsidR="003F3096" w:rsidRPr="000873A7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1723018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5409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F7335A" w:rsidRPr="00044DC4" w:rsidRDefault="00790D58" w:rsidP="00260D3B">
      <w:pPr>
        <w:spacing w:after="120" w:line="240" w:lineRule="auto"/>
        <w:rPr>
          <w:b/>
        </w:rPr>
      </w:pPr>
      <w:r>
        <w:rPr>
          <w:b/>
        </w:rPr>
        <w:t>Aussagekräftige</w:t>
      </w:r>
      <w:r w:rsidR="003F3096">
        <w:rPr>
          <w:b/>
        </w:rPr>
        <w:t xml:space="preserve"> Beschreibung </w:t>
      </w:r>
      <w:r w:rsidR="00627E47">
        <w:rPr>
          <w:b/>
        </w:rPr>
        <w:t xml:space="preserve">(z. B. Text, Bild, </w:t>
      </w:r>
      <w:r w:rsidR="002F3620">
        <w:rPr>
          <w:b/>
        </w:rPr>
        <w:t xml:space="preserve">Skizze) </w:t>
      </w:r>
      <w:r w:rsidR="003F3096">
        <w:rPr>
          <w:b/>
        </w:rPr>
        <w:t>des Versuchs</w:t>
      </w:r>
      <w:r w:rsidR="00627E47">
        <w:rPr>
          <w:b/>
        </w:rPr>
        <w:t>:</w:t>
      </w:r>
    </w:p>
    <w:p w:rsidR="00533167" w:rsidRDefault="00533167" w:rsidP="00F7335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5709"/>
      </w:tblGrid>
      <w:tr w:rsidR="00533167" w:rsidTr="00FB1A76">
        <w:tc>
          <w:tcPr>
            <w:tcW w:w="3369" w:type="dxa"/>
            <w:shd w:val="clear" w:color="auto" w:fill="auto"/>
          </w:tcPr>
          <w:p w:rsidR="00A47A57" w:rsidRDefault="00533167" w:rsidP="00FB1A76">
            <w:pPr>
              <w:spacing w:after="0" w:line="240" w:lineRule="auto"/>
            </w:pPr>
            <w:r>
              <w:t xml:space="preserve">Wasser wird in einem großen Becherglas erhitzt. Über einen Metallbügel erfolgt </w:t>
            </w:r>
            <w:r w:rsidR="00A47A57">
              <w:t xml:space="preserve">jeweils </w:t>
            </w:r>
            <w:r>
              <w:t xml:space="preserve">ein </w:t>
            </w:r>
            <w:r w:rsidR="00A47A57">
              <w:t>Entropietransport in</w:t>
            </w:r>
            <w:r>
              <w:t xml:space="preserve"> ein kleines Becherglas mit </w:t>
            </w:r>
            <w:r w:rsidR="00A47A57">
              <w:t>Le</w:t>
            </w:r>
            <w:r>
              <w:t xml:space="preserve">itungswasser. Der Temperaturanstieg </w:t>
            </w:r>
            <w:r w:rsidR="00A47A57">
              <w:t xml:space="preserve">des Wassers </w:t>
            </w:r>
            <w:r>
              <w:t xml:space="preserve">im kleinen Becherglas wird über einen Zeitraum von 10 Minuten </w:t>
            </w:r>
            <w:r w:rsidR="00A9128A">
              <w:t>mit einem Thermometer (</w:t>
            </w:r>
            <w:r w:rsidR="00A9128A" w:rsidRPr="00A9128A">
              <w:rPr>
                <w:b/>
              </w:rPr>
              <w:t>kein Quecksilberthermometer</w:t>
            </w:r>
            <w:r w:rsidR="00A9128A">
              <w:t xml:space="preserve">) </w:t>
            </w:r>
            <w:r>
              <w:t>gemessen.</w:t>
            </w:r>
          </w:p>
          <w:p w:rsidR="00DD7488" w:rsidRDefault="00DD7488" w:rsidP="00FB1A76">
            <w:pPr>
              <w:spacing w:after="0" w:line="240" w:lineRule="auto"/>
            </w:pPr>
          </w:p>
        </w:tc>
        <w:tc>
          <w:tcPr>
            <w:tcW w:w="5841" w:type="dxa"/>
            <w:shd w:val="clear" w:color="auto" w:fill="auto"/>
          </w:tcPr>
          <w:p w:rsidR="00533167" w:rsidRDefault="00A47A57" w:rsidP="00FB1A76">
            <w:pPr>
              <w:spacing w:after="0" w:line="240" w:lineRule="auto"/>
            </w:pPr>
            <w:r>
              <w:rPr>
                <w:noProof/>
                <w:color w:val="FF0000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-58006</wp:posOffset>
                      </wp:positionH>
                      <wp:positionV relativeFrom="paragraph">
                        <wp:posOffset>109551</wp:posOffset>
                      </wp:positionV>
                      <wp:extent cx="3633491" cy="1876425"/>
                      <wp:effectExtent l="0" t="0" r="0" b="0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3491" cy="1876425"/>
                                <a:chOff x="0" y="0"/>
                                <a:chExt cx="3633491" cy="1876425"/>
                              </a:xfrm>
                            </wpg:grpSpPr>
                            <wps:wsp>
                              <wps:cNvPr id="15" name="Rechteck 15"/>
                              <wps:cNvSpPr/>
                              <wps:spPr>
                                <a:xfrm>
                                  <a:off x="2362483" y="557478"/>
                                  <a:ext cx="234315" cy="200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20000"/>
                                      <a:lumOff val="8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" name="Gruppieren 6"/>
                              <wpg:cNvGrpSpPr/>
                              <wpg:grpSpPr>
                                <a:xfrm>
                                  <a:off x="0" y="0"/>
                                  <a:ext cx="3633491" cy="1876425"/>
                                  <a:chOff x="0" y="0"/>
                                  <a:chExt cx="3633491" cy="1876425"/>
                                </a:xfrm>
                              </wpg:grpSpPr>
                              <wps:wsp>
                                <wps:cNvPr id="21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925" y="1581150"/>
                                    <a:ext cx="123825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33167" w:rsidRPr="0086329B" w:rsidRDefault="00533167" w:rsidP="0053316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86329B">
                                        <w:rPr>
                                          <w:sz w:val="20"/>
                                          <w:szCs w:val="20"/>
                                        </w:rPr>
                                        <w:t>Kartuschenbrenner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2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1600" y="38100"/>
                                    <a:ext cx="123825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33167" w:rsidRPr="0086329B" w:rsidRDefault="00533167" w:rsidP="0053316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Metallbügel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3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147763"/>
                                    <a:ext cx="676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33167" w:rsidRPr="0086329B" w:rsidRDefault="00533167" w:rsidP="0053316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Dreifuß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4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71450"/>
                                    <a:ext cx="762000" cy="485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33167" w:rsidRPr="0086329B" w:rsidRDefault="00533167" w:rsidP="0053316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Keramik-Drahtnetz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90529" y="614363"/>
                                    <a:ext cx="8572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33167" w:rsidRPr="0086329B" w:rsidRDefault="00533167" w:rsidP="0053316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Becherglas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09566" y="57150"/>
                                    <a:ext cx="923925" cy="7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9128A" w:rsidRPr="0086329B" w:rsidRDefault="00533167" w:rsidP="0053316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Thermometer</w:t>
                                      </w:r>
                                      <w:r w:rsidR="00A9128A" w:rsidRPr="00A9128A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(kein Quecksilber)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" name="Gerader Verbinder 28"/>
                                <wps:cNvCnPr/>
                                <wps:spPr>
                                  <a:xfrm flipV="1">
                                    <a:off x="285750" y="890588"/>
                                    <a:ext cx="342900" cy="238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" name="Gerader Verbinder 29"/>
                                <wps:cNvCnPr/>
                                <wps:spPr>
                                  <a:xfrm flipH="1" flipV="1">
                                    <a:off x="1195387" y="414338"/>
                                    <a:ext cx="390525" cy="1898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Gerader Verbinder 30"/>
                                <wps:cNvCnPr/>
                                <wps:spPr>
                                  <a:xfrm flipV="1">
                                    <a:off x="2105025" y="500063"/>
                                    <a:ext cx="257175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Gerader Verbinder 31"/>
                                <wps:cNvCnPr/>
                                <wps:spPr>
                                  <a:xfrm>
                                    <a:off x="414337" y="590550"/>
                                    <a:ext cx="257175" cy="1047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2" name="Gerader Verbinder 192"/>
                                <wps:cNvCnPr/>
                                <wps:spPr>
                                  <a:xfrm flipV="1">
                                    <a:off x="2547937" y="219075"/>
                                    <a:ext cx="257175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" name="Ellipse 17"/>
                                <wps:cNvSpPr/>
                                <wps:spPr>
                                  <a:xfrm>
                                    <a:off x="2119312" y="757238"/>
                                    <a:ext cx="721360" cy="1181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Gerader Verbinder 20"/>
                                <wps:cNvCnPr/>
                                <wps:spPr>
                                  <a:xfrm>
                                    <a:off x="2528887" y="0"/>
                                    <a:ext cx="0" cy="714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" name="AutoShape 21"/>
                                <wps:cNvSpPr>
                                  <a:spLocks noChangeArrowheads="1"/>
                                </wps:cNvSpPr>
                                <wps:spPr bwMode="auto">
                                  <a:xfrm rot="12888958">
                                    <a:off x="785812" y="1066800"/>
                                    <a:ext cx="485041" cy="416933"/>
                                  </a:xfrm>
                                  <a:prstGeom prst="lightningBol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Ellipse 7"/>
                                <wps:cNvSpPr/>
                                <wps:spPr>
                                  <a:xfrm>
                                    <a:off x="623887" y="781050"/>
                                    <a:ext cx="721981" cy="9521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hteck 9"/>
                                <wps:cNvSpPr/>
                                <wps:spPr>
                                  <a:xfrm flipH="1">
                                    <a:off x="623887" y="828675"/>
                                    <a:ext cx="45085" cy="609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hteck 10"/>
                                <wps:cNvSpPr/>
                                <wps:spPr>
                                  <a:xfrm flipH="1">
                                    <a:off x="1300162" y="828675"/>
                                    <a:ext cx="45719" cy="609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hteck 12"/>
                                <wps:cNvSpPr/>
                                <wps:spPr>
                                  <a:xfrm>
                                    <a:off x="814387" y="504825"/>
                                    <a:ext cx="352143" cy="298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F497D">
                                      <a:lumMod val="20000"/>
                                      <a:lumOff val="8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1F497D">
                                        <a:lumMod val="20000"/>
                                        <a:lumOff val="8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Freihandform: Form 11"/>
                                <wps:cNvSpPr/>
                                <wps:spPr>
                                  <a:xfrm>
                                    <a:off x="795337" y="333375"/>
                                    <a:ext cx="400050" cy="495127"/>
                                  </a:xfrm>
                                  <a:custGeom>
                                    <a:avLst/>
                                    <a:gdLst>
                                      <a:gd name="connsiteX0" fmla="*/ 0 w 419100"/>
                                      <a:gd name="connsiteY0" fmla="*/ 0 h 581025"/>
                                      <a:gd name="connsiteX1" fmla="*/ 0 w 419100"/>
                                      <a:gd name="connsiteY1" fmla="*/ 571500 h 581025"/>
                                      <a:gd name="connsiteX2" fmla="*/ 419100 w 419100"/>
                                      <a:gd name="connsiteY2" fmla="*/ 581025 h 581025"/>
                                      <a:gd name="connsiteX3" fmla="*/ 419100 w 419100"/>
                                      <a:gd name="connsiteY3" fmla="*/ 9525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419100" h="581025">
                                        <a:moveTo>
                                          <a:pt x="0" y="0"/>
                                        </a:moveTo>
                                        <a:lnTo>
                                          <a:pt x="0" y="571500"/>
                                        </a:lnTo>
                                        <a:lnTo>
                                          <a:pt x="419100" y="581025"/>
                                        </a:lnTo>
                                        <a:lnTo>
                                          <a:pt x="419100" y="95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Freihandform: Form 14"/>
                                <wps:cNvSpPr/>
                                <wps:spPr>
                                  <a:xfrm>
                                    <a:off x="995362" y="257175"/>
                                    <a:ext cx="1428750" cy="399910"/>
                                  </a:xfrm>
                                  <a:custGeom>
                                    <a:avLst/>
                                    <a:gdLst>
                                      <a:gd name="connsiteX0" fmla="*/ 9525 w 1076325"/>
                                      <a:gd name="connsiteY0" fmla="*/ 400050 h 400050"/>
                                      <a:gd name="connsiteX1" fmla="*/ 0 w 1076325"/>
                                      <a:gd name="connsiteY1" fmla="*/ 9525 h 400050"/>
                                      <a:gd name="connsiteX2" fmla="*/ 1066800 w 1076325"/>
                                      <a:gd name="connsiteY2" fmla="*/ 0 h 400050"/>
                                      <a:gd name="connsiteX3" fmla="*/ 1076325 w 1076325"/>
                                      <a:gd name="connsiteY3" fmla="*/ 40005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076325" h="400050">
                                        <a:moveTo>
                                          <a:pt x="9525" y="400050"/>
                                        </a:moveTo>
                                        <a:lnTo>
                                          <a:pt x="0" y="9525"/>
                                        </a:lnTo>
                                        <a:lnTo>
                                          <a:pt x="1066800" y="0"/>
                                        </a:lnTo>
                                        <a:lnTo>
                                          <a:pt x="1076325" y="4000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Freihandform: Form 16"/>
                                <wps:cNvSpPr/>
                                <wps:spPr>
                                  <a:xfrm>
                                    <a:off x="2347912" y="447675"/>
                                    <a:ext cx="266700" cy="333258"/>
                                  </a:xfrm>
                                  <a:custGeom>
                                    <a:avLst/>
                                    <a:gdLst>
                                      <a:gd name="connsiteX0" fmla="*/ 0 w 419100"/>
                                      <a:gd name="connsiteY0" fmla="*/ 0 h 581025"/>
                                      <a:gd name="connsiteX1" fmla="*/ 0 w 419100"/>
                                      <a:gd name="connsiteY1" fmla="*/ 571500 h 581025"/>
                                      <a:gd name="connsiteX2" fmla="*/ 419100 w 419100"/>
                                      <a:gd name="connsiteY2" fmla="*/ 581025 h 581025"/>
                                      <a:gd name="connsiteX3" fmla="*/ 419100 w 419100"/>
                                      <a:gd name="connsiteY3" fmla="*/ 9525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419100" h="581025">
                                        <a:moveTo>
                                          <a:pt x="0" y="0"/>
                                        </a:moveTo>
                                        <a:lnTo>
                                          <a:pt x="0" y="571500"/>
                                        </a:lnTo>
                                        <a:lnTo>
                                          <a:pt x="419100" y="581025"/>
                                        </a:lnTo>
                                        <a:lnTo>
                                          <a:pt x="419100" y="95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hteck 18"/>
                                <wps:cNvSpPr/>
                                <wps:spPr>
                                  <a:xfrm flipH="1">
                                    <a:off x="2128837" y="828675"/>
                                    <a:ext cx="45085" cy="609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hteck 19"/>
                                <wps:cNvSpPr/>
                                <wps:spPr>
                                  <a:xfrm flipH="1">
                                    <a:off x="2805112" y="828675"/>
                                    <a:ext cx="45085" cy="609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3" o:spid="_x0000_s1026" style="position:absolute;margin-left:-4.55pt;margin-top:8.65pt;width:286.1pt;height:147.75pt;z-index:251680768" coordsize="36334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">
                      <v:rect id="Rechteck 15" o:spid="_x0000_s1027" style="position:absolute;left:23624;top:5574;width:2343;height: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qh8AA&#10;AADbAAAADwAAAGRycy9kb3ducmV2LnhtbERPzWrCQBC+F3yHZYTe6q6BlBpdJVgUCb00+gBDdkyC&#10;2dmQ3Wrq03cFobf5+H5ntRltJ640+NaxhvlMgSCunGm51nA67t4+QPiAbLBzTBp+ycNmPXlZYWbc&#10;jb/pWoZaxBD2GWpoQugzKX3VkEU/cz1x5M5usBgiHGppBrzFcNvJRKl3abHl2NBgT9uGqkv5YzV8&#10;lZ+Jkr7whVpwuKvcpmj3Wr9Ox3wJItAY/sVP98HE+Sk8fo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tqh8AAAADbAAAADwAAAAAAAAAAAAAAAACYAgAAZHJzL2Rvd25y&#10;ZXYueG1sUEsFBgAAAAAEAAQA9QAAAIUDAAAAAA==&#10;" fillcolor="#c6d9f1" strokecolor="#c6d9f1" strokeweight="2pt"/>
                      <v:group id="Gruppieren 6" o:spid="_x0000_s1028" style="position:absolute;width:36334;height:18764" coordsize="36334,18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" o:spid="_x0000_s1029" type="#_x0000_t202" style="position:absolute;left:1619;top:15811;width:1238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  <v:textbox>
                            <w:txbxContent>
                              <w:p w:rsidR="00533167" w:rsidRPr="0086329B" w:rsidRDefault="00533167" w:rsidP="005331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86329B">
                                  <w:rPr>
                                    <w:sz w:val="20"/>
                                    <w:szCs w:val="20"/>
                                  </w:rPr>
                                  <w:t>Kartuschenbrenner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feld 2" o:spid="_x0000_s1030" type="#_x0000_t202" style="position:absolute;left:13716;top:381;width:1238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  <v:textbox>
                            <w:txbxContent>
                              <w:p w:rsidR="00533167" w:rsidRPr="0086329B" w:rsidRDefault="00533167" w:rsidP="005331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Metallbügel</w:t>
                                </w:r>
                              </w:p>
                            </w:txbxContent>
                          </v:textbox>
                        </v:shape>
                        <v:shape id="Textfeld 2" o:spid="_x0000_s1031" type="#_x0000_t202" style="position:absolute;top:11477;width:676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  <v:textbox>
                            <w:txbxContent>
                              <w:p w:rsidR="00533167" w:rsidRPr="0086329B" w:rsidRDefault="00533167" w:rsidP="005331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Dreifuß</w:t>
                                </w:r>
                              </w:p>
                            </w:txbxContent>
                          </v:textbox>
                        </v:shape>
                        <v:shape id="Textfeld 2" o:spid="_x0000_s1032" type="#_x0000_t202" style="position:absolute;top:1714;width:7620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  <v:textbox>
                            <w:txbxContent>
                              <w:p w:rsidR="00533167" w:rsidRPr="0086329B" w:rsidRDefault="00533167" w:rsidP="005331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Keramik-Drahtnetz</w:t>
                                </w:r>
                              </w:p>
                            </w:txbxContent>
                          </v:textbox>
                        </v:shape>
                        <v:shape id="Textfeld 2" o:spid="_x0000_s1033" type="#_x0000_t202" style="position:absolute;left:13905;top:6143;width:8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  <v:textbox>
                            <w:txbxContent>
                              <w:p w:rsidR="00533167" w:rsidRPr="0086329B" w:rsidRDefault="00533167" w:rsidP="005331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Becherglas</w:t>
                                </w:r>
                              </w:p>
                            </w:txbxContent>
                          </v:textbox>
                        </v:shape>
                        <v:shape id="Textfeld 2" o:spid="_x0000_s1034" type="#_x0000_t202" style="position:absolute;left:27095;top:571;width:9239;height:7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<v:textbox>
                            <w:txbxContent>
                              <w:p w:rsidR="00A9128A" w:rsidRPr="0086329B" w:rsidRDefault="00533167" w:rsidP="005331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Thermometer</w:t>
                                </w:r>
                                <w:r w:rsidR="00A9128A" w:rsidRPr="00A9128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(kein Quecksilber)</w:t>
                                </w:r>
                              </w:p>
                            </w:txbxContent>
                          </v:textbox>
                        </v:shape>
                        <v:line id="Gerader Verbinder 28" o:spid="_x0000_s1035" style="position:absolute;flip:y;visibility:visible;mso-wrap-style:square" from="2857,8905" to="6286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Swb8IAAADbAAAADwAAAGRycy9kb3ducmV2LnhtbERPPW/CMBDdkfofrKvEBk4yoCrFRG0p&#10;EhMUypLtGl/jNPE5ig2E/vp6QOr49L6XxWg7caHBN44VpPMEBHHldMO1gtPnZvYEwgdkjZ1jUnAj&#10;D8XqYbLEXLsrH+hyDLWIIexzVGBC6HMpfWXIop+7njhy326wGCIcaqkHvMZw28ksSRbSYsOxwWBP&#10;b4aq9ni2Cta/H+2uLMus7fbmlL6/9j/rr1Kp6eP48gwi0Bj+xXf3VivI4tj4Jf4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Swb8IAAADbAAAADwAAAAAAAAAAAAAA&#10;AAChAgAAZHJzL2Rvd25yZXYueG1sUEsFBgAAAAAEAAQA+QAAAJADAAAAAA==&#10;" strokecolor="windowText"/>
                        <v:line id="Gerader Verbinder 29" o:spid="_x0000_s1036" style="position:absolute;flip:x y;visibility:visible;mso-wrap-style:square" from="11953,4143" to="15859,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j4JsUAAADbAAAADwAAAGRycy9kb3ducmV2LnhtbESPQWvCQBSE74L/YXlCb7oxYGhTVwli&#10;wYuIprTXR/aZRLNvY3bV2F/fFQo9DjPzDTNf9qYRN+pcbVnBdBKBIC6srrlU8Jl/jF9BOI+ssbFM&#10;Ch7kYLkYDuaYanvnPd0OvhQBwi5FBZX3bSqlKyoy6Ca2JQ7e0XYGfZBdKXWH9wA3jYyjKJEGaw4L&#10;Fba0qqg4H65GwWWVbZLv3Wy2vebxOnlEP1+nLFfqZdRn7yA89f4//NfeaAXxGzy/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j4JsUAAADbAAAADwAAAAAAAAAA&#10;AAAAAAChAgAAZHJzL2Rvd25yZXYueG1sUEsFBgAAAAAEAAQA+QAAAJMDAAAAAA==&#10;" strokecolor="windowText"/>
                        <v:line id="Gerader Verbinder 30" o:spid="_x0000_s1037" style="position:absolute;flip:y;visibility:visible;mso-wrap-style:square" from="21050,5000" to="23622,6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qtMMAAADbAAAADwAAAGRycy9kb3ducmV2LnhtbERPPW/CMBDdkfofrKvEBg5UqqqAE9HS&#10;SkyUUpZsR3zEaeJzFBtI++vxUInx6X0v88G24kK9rx0rmE0TEMSl0zVXCg7fH5MXED4ga2wdk4Jf&#10;8pBnD6Mlptpd+Ysu+1CJGMI+RQUmhC6V0peGLPqp64gjd3K9xRBhX0nd4zWG21bOk+RZWqw5Nhjs&#10;6M1Q2ezPVsH6b9dsi6KYN+2nOczeX7uf9bFQavw4rBYgAg3hLv53b7SCp7g+fok/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7KrTDAAAA2wAAAA8AAAAAAAAAAAAA&#10;AAAAoQIAAGRycy9kb3ducmV2LnhtbFBLBQYAAAAABAAEAPkAAACRAwAAAAA=&#10;" strokecolor="windowText"/>
                        <v:line id="Gerader Verbinder 31" o:spid="_x0000_s1038" style="position:absolute;visibility:visible;mso-wrap-style:square" from="4143,5905" to="6715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bmhMYAAADbAAAADwAAAGRycy9kb3ducmV2LnhtbESPT2vCQBTE74V+h+UJvUizsUqQ1FVE&#10;KvSosUiPj+zLH82+TbPbJO2n7wpCj8PM/IZZbUbTiJ46V1tWMItiEMS51TWXCj5O++clCOeRNTaW&#10;ScEPOdisHx9WmGo78JH6zJciQNilqKDyvk2ldHlFBl1kW+LgFbYz6IPsSqk7HALcNPIljhNpsOaw&#10;UGFLu4rya/ZtFJS7y/TrM7v8LnzytrT7xeF8LrZKPU3G7SsIT6P/D9/b71rBfAa3L+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G5oTGAAAA2wAAAA8AAAAAAAAA&#10;AAAAAAAAoQIAAGRycy9kb3ducmV2LnhtbFBLBQYAAAAABAAEAPkAAACUAwAAAAA=&#10;" strokecolor="windowText"/>
                        <v:line id="Gerader Verbinder 192" o:spid="_x0000_s1039" style="position:absolute;flip:y;visibility:visible;mso-wrap-style:square" from="25479,2190" to="28051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v4GsQAAADcAAAADwAAAGRycy9kb3ducmV2LnhtbERPyW7CMBC9I/EP1iD1Bg45VCXFoLJJ&#10;nLpQLrkN8RCnicdRbCDt19eVkHqbp7fOfNnbRlyp85VjBdNJAoK4cLriUsHxczd+AuEDssbGMSn4&#10;Jg/LxXAwx0y7G3/Q9RBKEUPYZ6jAhNBmUvrCkEU/cS1x5M6usxgi7EqpO7zFcNvINEkepcWKY4PB&#10;ltaGivpwsQo2P+/1a57nad28meN0u2q/NqdcqYdR//IMIlAf/sV3917H+bMU/p6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/gaxAAAANwAAAAPAAAAAAAAAAAA&#10;AAAAAKECAABkcnMvZG93bnJldi54bWxQSwUGAAAAAAQABAD5AAAAkgMAAAAA&#10;" strokecolor="windowText"/>
                        <v:oval id="Ellipse 17" o:spid="_x0000_s1040" style="position:absolute;left:21193;top:7572;width:7213;height:1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QxcIA&#10;AADbAAAADwAAAGRycy9kb3ducmV2LnhtbERP24rCMBB9F/yHMIIvoumK12oUFRZXfBAvHzA2Y1u3&#10;mZQmq92/3ywIvs3hXGe+rE0hHlS53LKCj14EgjixOudUweX82Z2AcB5ZY2GZFPySg+Wi2ZhjrO2T&#10;j/Q4+VSEEHYxKsi8L2MpXZKRQdezJXHgbrYy6AOsUqkrfIZwU8h+FI2kwZxDQ4YlbTJKvk8/RkEx&#10;SPfb82RUDndrSg7TTu2v97VS7Va9moHwVPu3+OX+0mH+GP5/C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tDFwgAAANsAAAAPAAAAAAAAAAAAAAAAAJgCAABkcnMvZG93&#10;bnJldi54bWxQSwUGAAAAAAQABAD1AAAAhwMAAAAA&#10;" filled="f" strokecolor="windowText" strokeweight="1pt"/>
                        <v:line id="Gerader Verbinder 20" o:spid="_x0000_s1041" style="position:absolute;visibility:visible;mso-wrap-style:square" from="25288,0" to="25288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LJcEAAADbAAAADwAAAGRycy9kb3ducmV2LnhtbERPW2vCMBR+F/Yfwhn4ImtqB2N0jSKD&#10;qU8DL7DXQ3Pa1DUnXRK12683D8IeP757tRxtLy7kQ+dYwTzLQRDXTnfcKjgePp5eQYSIrLF3TAp+&#10;KcBy8TCpsNTuyju67GMrUgiHEhWYGIdSylAbshgyNxAnrnHeYkzQt1J7vKZw28siz1+kxY5Tg8GB&#10;3g3V3/uzVfDsmtOq+XGz9a6wG//HfPoMX0pNH8fVG4hIY/wX391braBI69OX9APk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8slwQAAANsAAAAPAAAAAAAAAAAAAAAA&#10;AKECAABkcnMvZG93bnJldi54bWxQSwUGAAAAAAQABAD5AAAAjwMAAAAA&#10;" strokecolor="#a6a6a6" strokeweight="3pt"/>
                        <v:shapetype id="_x0000_t73" coordsize="21600,21600" o:spt="73" path="m8472,l,3890,7602,8382,5022,9705r7200,4192l10012,14915r11588,6685l14767,12877r1810,-870l11050,6797r1810,-717xe">
                          <v:stroke joinstyle="miter"/>
                          <v:path o:connecttype="custom" o:connectlocs="8472,0;0,3890;5022,9705;10012,14915;21600,21600;16577,12007;12860,6080" o:connectangles="270,270,180,180,90,0,0" textboxrect="8757,7437,13917,14277"/>
                        </v:shapetype>
                        <v:shape id="AutoShape 21" o:spid="_x0000_s1042" type="#_x0000_t73" style="position:absolute;left:7858;top:10668;width:4850;height:4169;rotation:-95147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vYsIA&#10;AADaAAAADwAAAGRycy9kb3ducmV2LnhtbERPz2vCMBS+C/4P4Qm7zVTZ1FWjiLDhDg6mY9Pbo3m2&#10;pc1LTaLW/94cBh4/vt+zRWtqcSHnS8sKBv0EBHFmdcm5gp/d+/MEhA/IGmvLpOBGHhbzbmeGqbZX&#10;/qbLNuQihrBPUUERQpNK6bOCDPq+bYgjd7TOYIjQ5VI7vMZwU8thkoykwZJjQ4ENrQrKqu3ZKPh8&#10;0dW4cm/ucPpLfl83+4/dFw6Veuq1yymIQG14iP/da60gbo1X4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y9iwgAAANoAAAAPAAAAAAAAAAAAAAAAAJgCAABkcnMvZG93&#10;bnJldi54bWxQSwUGAAAAAAQABAD1AAAAhwMAAAAA&#10;" fillcolor="red"/>
                        <v:oval id="Ellipse 7" o:spid="_x0000_s1043" style="position:absolute;left:6238;top:7810;width:7220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rn8MA&#10;AADaAAAADwAAAGRycy9kb3ducmV2LnhtbESP3YrCMBSE7wXfIRzBG9F0xd9qFBUWV7wQfx7g2Bzb&#10;us1JabLaffvNguDlMDPfMPNlbQrxoMrllhV89CIQxInVOacKLufP7gSE88gaC8uk4JccLBfNxhxj&#10;bZ98pMfJpyJA2MWoIPO+jKV0SUYGXc+WxMG72cqgD7JKpa7wGeCmkP0oGkmDOYeFDEvaZJR8n36M&#10;gmKQ7rfnyagc7taUHKad2l/va6XarXo1A+Gp9u/wq/2lFYzh/0q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trn8MAAADaAAAADwAAAAAAAAAAAAAAAACYAgAAZHJzL2Rv&#10;d25yZXYueG1sUEsFBgAAAAAEAAQA9QAAAIgDAAAAAA==&#10;" filled="f" strokecolor="windowText" strokeweight="1pt"/>
                        <v:rect id="Rechteck 9" o:spid="_x0000_s1044" style="position:absolute;left:6238;top:8286;width:451;height:60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d+r8A&#10;AADaAAAADwAAAGRycy9kb3ducmV2LnhtbESPzQrCMBCE74LvEFbwIprqQWw1iiiCiAj+PMDarG2x&#10;2ZQman17Iwgeh5lvhpktGlOKJ9WusKxgOIhAEKdWF5wpuJw3/QkI55E1lpZJwZscLObt1gwTbV98&#10;pOfJZyKUsEtQQe59lUjp0pwMuoGtiIN3s7VBH2SdSV3jK5SbUo6iaCwNFhwWcqxolVN6Pz2MgrhH&#10;1022HPX28TU+yDPtimY9VqrbaZZTEJ4a/w//6K0OHH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h36vwAAANoAAAAPAAAAAAAAAAAAAAAAAJgCAABkcnMvZG93bnJl&#10;di54bWxQSwUGAAAAAAQABAD1AAAAhAMAAAAA&#10;" fillcolor="windowText" strokecolor="windowText" strokeweight="2pt"/>
                        <v:rect id="Rechteck 10" o:spid="_x0000_s1045" style="position:absolute;left:13001;top:8286;width:457;height:60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yssQA&#10;AADbAAAADwAAAGRycy9kb3ducmV2LnhtbESPQWvCQBCF74X+h2UKXkQ39SBNdJWgBERKocYfMMlO&#10;k9DsbMhuNf77zqHQ2wzvzXvfbPeT69WNxtB5NvC6TEAR19523Bi4lsXiDVSIyBZ7z2TgQQH2u+en&#10;LWbW3/mTbpfYKAnhkKGBNsYh0zrULTkMSz8Qi/blR4dR1rHRdsS7hLter5JkrR12LA0tDnRoqf6+&#10;/DgD6ZyqoslX8/e0Sj90SeduOq6Nmb1M+QZUpCn+m/+uT1bwhV5+kQ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crLEAAAA2wAAAA8AAAAAAAAAAAAAAAAAmAIAAGRycy9k&#10;b3ducmV2LnhtbFBLBQYAAAAABAAEAPUAAACJAwAAAAA=&#10;" fillcolor="windowText" strokecolor="windowText" strokeweight="2pt"/>
                        <v:rect id="Rechteck 12" o:spid="_x0000_s1046" style="position:absolute;left:8143;top:5048;width:3522;height:2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y88AA&#10;AADbAAAADwAAAGRycy9kb3ducmV2LnhtbERP3WrCMBS+F3yHcATvbGJhw3VNRZSNIbux7gEOzVlb&#10;bE5Kkmnd0y+Dwe7Ox/d7yu1kB3ElH3rHGtaZAkHcONNzq+Hj/LLagAgR2eDgmDTcKcC2ms9KLIy7&#10;8YmudWxFCuFQoIYuxrGQMjQdWQyZG4kT9+m8xZigb6XxeEvhdpC5Uo/SYs+pocOR9h01l/rLaniv&#10;D7mS4RiO6onjt9rZB7SvWi8X0+4ZRKQp/ov/3G8mzc/h95d0gK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Ly88AAAADbAAAADwAAAAAAAAAAAAAAAACYAgAAZHJzL2Rvd25y&#10;ZXYueG1sUEsFBgAAAAAEAAQA9QAAAIUDAAAAAA==&#10;" fillcolor="#c6d9f1" strokecolor="#c6d9f1" strokeweight="2pt"/>
                        <v:shape id="Freihandform: Form 11" o:spid="_x0000_s1047" style="position:absolute;left:7953;top:3333;width:4000;height:4952;visibility:visible;mso-wrap-style:square;v-text-anchor:middle" coordsize="419100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8OsUA&#10;AADbAAAADwAAAGRycy9kb3ducmV2LnhtbESPQWvCQBCF74L/YZlCb7qJLdqmboK0SHOxqK3Q45Cd&#10;JsHsbMiuMf57VxB6m+G9ed+bZTaYRvTUudqygngagSAurK65VPDzvZ68gHAeWWNjmRRcyEGWjkdL&#10;TLQ98476vS9FCGGXoILK+zaR0hUVGXRT2xIH7c92Bn1Yu1LqDs8h3DRyFkVzabDmQKiwpfeKiuP+&#10;ZALk+RNf88Nm+7RtF33+W8df+cdBqceHYfUGwtPg/83361yH+jHcfgkD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Lw6xQAAANsAAAAPAAAAAAAAAAAAAAAAAJgCAABkcnMv&#10;ZG93bnJldi54bWxQSwUGAAAAAAQABAD1AAAAigMAAAAA&#10;" path="m,l,571500r419100,9525l419100,9525e" filled="f" strokecolor="#385d8a" strokeweight="2pt">
                          <v:path arrowok="t" o:connecttype="custom" o:connectlocs="0,0;0,487010;400050,495127;400050,8117" o:connectangles="0,0,0,0"/>
                        </v:shape>
                        <v:shape id="Freihandform: Form 14" o:spid="_x0000_s1048" style="position:absolute;left:9953;top:2571;width:14288;height:3999;visibility:visible;mso-wrap-style:square;v-text-anchor:middle" coordsize="10763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eEcMA&#10;AADbAAAADwAAAGRycy9kb3ducmV2LnhtbERPzWrCQBC+F3yHZQQvoptKkRpdJWkRpIdi1QcYs2MS&#10;zM6G3W2MffpuQehtPr7fWW1604iOnK8tK3ieJiCIC6trLhWcjtvJKwgfkDU2lknBnTxs1oOnFaba&#10;3viLukMoRQxhn6KCKoQ2ldIXFRn0U9sSR+5incEQoSuldniL4aaRsySZS4M1x4YKW3qrqLgevo2C&#10;jLKFO79fFttx9zP+3Js8/8hzpUbDPluCCNSHf/HDvdNx/gv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eeEcMAAADbAAAADwAAAAAAAAAAAAAAAACYAgAAZHJzL2Rv&#10;d25yZXYueG1sUEsFBgAAAAAEAAQA9QAAAIgDAAAAAA==&#10;" path="m9525,400050l,9525,1066800,r9525,400050e" filled="f" strokecolor="#e46c0a" strokeweight="4.5pt">
                          <v:path arrowok="t" o:connecttype="custom" o:connectlocs="12644,399910;0,9522;1416106,0;1428750,399910" o:connectangles="0,0,0,0"/>
                        </v:shape>
                        <v:shape id="Freihandform: Form 16" o:spid="_x0000_s1049" style="position:absolute;left:23479;top:4476;width:2667;height:3333;visibility:visible;mso-wrap-style:square;v-text-anchor:middle" coordsize="419100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kTsUA&#10;AADbAAAADwAAAGRycy9kb3ducmV2LnhtbESPT2vCQBDF74LfYRnBm9nYirXRVUqLmEvFv9DjkB2T&#10;0OxsyK4xfntXKPQ2w3vzfm8Wq85UoqXGlZYVjKMYBHFmdcm5gtNxPZqBcB5ZY2WZFNzJwWrZ7y0w&#10;0fbGe2oPPhchhF2CCgrv60RKlxVk0EW2Jg7axTYGfVibXOoGbyHcVPIljqfSYMmBUGBNnwVlv4er&#10;CZDJBt/T8/fudVe/telPOd6mX2elhoPuYw7CU+f/zX/XqQ71p/D8JQw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SROxQAAANsAAAAPAAAAAAAAAAAAAAAAAJgCAABkcnMv&#10;ZG93bnJldi54bWxQSwUGAAAAAAQABAD1AAAAigMAAAAA&#10;" path="m,l,571500r419100,9525l419100,9525e" filled="f" strokecolor="#385d8a" strokeweight="2pt">
                          <v:path arrowok="t" o:connecttype="custom" o:connectlocs="0,0;0,327795;266700,333258;266700,5463" o:connectangles="0,0,0,0"/>
                        </v:shape>
                        <v:rect id="Rechteck 18" o:spid="_x0000_s1050" style="position:absolute;left:21288;top:8286;width:451;height:60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+tMQA&#10;AADbAAAADwAAAGRycy9kb3ducmV2LnhtbESPQWvCQBCF74X+h2UKXkQ39SBNdJWgBERKocYfMMlO&#10;k9DsbMhuNf77zqHQ2wzvzXvfbPeT69WNxtB5NvC6TEAR19523Bi4lsXiDVSIyBZ7z2TgQQH2u+en&#10;LWbW3/mTbpfYKAnhkKGBNsYh0zrULTkMSz8Qi/blR4dR1rHRdsS7hLter5JkrR12LA0tDnRoqf6+&#10;/DgD6ZyqoslX8/e0Sj90SeduOq6Nmb1M+QZUpCn+m/+uT1bwBVZ+kQ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frTEAAAA2wAAAA8AAAAAAAAAAAAAAAAAmAIAAGRycy9k&#10;b3ducmV2LnhtbFBLBQYAAAAABAAEAPUAAACJAwAAAAA=&#10;" fillcolor="windowText" strokecolor="windowText" strokeweight="2pt"/>
                        <v:rect id="Rechteck 19" o:spid="_x0000_s1051" style="position:absolute;left:28051;top:8286;width:450;height:60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bL74A&#10;AADbAAAADwAAAGRycy9kb3ducmV2LnhtbERPSwrCMBDdC94hjOBGNNWF2GoUUQQREfwcYGzGtthM&#10;ShO13t4Igrt5vO/MFo0pxZNqV1hWMBxEIIhTqwvOFFzOm/4EhPPIGkvLpOBNDhbzdmuGibYvPtLz&#10;5DMRQtglqCD3vkqkdGlOBt3AVsSBu9naoA+wzqSu8RXCTSlHUTSWBgsODTlWtMopvZ8eRkHco+sm&#10;W456+/gaH+SZdkWzHivV7TTLKQhPjf+Lf+6tDvNj+P4SD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2y++AAAA2wAAAA8AAAAAAAAAAAAAAAAAmAIAAGRycy9kb3ducmV2&#10;LnhtbFBLBQYAAAAABAAEAPUAAACDAwAAAAA=&#10;" fillcolor="windowText" strokecolor="windowText" strokeweight="2pt"/>
                      </v:group>
                    </v:group>
                  </w:pict>
                </mc:Fallback>
              </mc:AlternateContent>
            </w:r>
            <w:r w:rsidR="00D45409">
              <w:rPr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9CB3AC" wp14:editId="57A58FF2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1383030</wp:posOffset>
                      </wp:positionV>
                      <wp:extent cx="95250" cy="371475"/>
                      <wp:effectExtent l="0" t="0" r="19050" b="28575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DEC4D" id="Gerader Verbinder 27" o:spid="_x0000_s1026" style="position:absolute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2pt,108.9pt" to="66.7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" strokecolor="windowText"/>
                  </w:pict>
                </mc:Fallback>
              </mc:AlternateContent>
            </w:r>
          </w:p>
          <w:p w:rsidR="00533167" w:rsidRPr="008D710F" w:rsidRDefault="00533167" w:rsidP="00FB1A76">
            <w:pPr>
              <w:spacing w:after="0" w:line="240" w:lineRule="auto"/>
              <w:rPr>
                <w:color w:val="FF0000"/>
                <w:sz w:val="36"/>
                <w:szCs w:val="36"/>
              </w:rPr>
            </w:pPr>
          </w:p>
        </w:tc>
      </w:tr>
    </w:tbl>
    <w:p w:rsidR="00F7335A" w:rsidRDefault="00F7335A" w:rsidP="00F7335A">
      <w:pPr>
        <w:spacing w:after="0" w:line="240" w:lineRule="auto"/>
      </w:pPr>
    </w:p>
    <w:p w:rsidR="00F7335A" w:rsidRDefault="00F7335A" w:rsidP="00F7335A">
      <w:pPr>
        <w:spacing w:after="0" w:line="240" w:lineRule="auto"/>
      </w:pPr>
    </w:p>
    <w:p w:rsidR="00F7335A" w:rsidRDefault="00F7335A" w:rsidP="00260D3B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882AA9" w:rsidP="00F7335A">
      <w:pPr>
        <w:spacing w:after="0" w:line="240" w:lineRule="auto"/>
      </w:pPr>
      <w:sdt>
        <w:sdtPr>
          <w:id w:val="-701319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3167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8546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elektrisch </w:t>
      </w:r>
      <w:r w:rsidR="000F0165">
        <w:tab/>
      </w:r>
      <w:sdt>
        <w:sdtPr>
          <w:id w:val="20102479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5409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sdt>
        <w:sdtPr>
          <w:id w:val="-18271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8D609B">
        <w:t xml:space="preserve"> IR-, optische Strahlung</w:t>
      </w:r>
    </w:p>
    <w:p w:rsidR="00F7335A" w:rsidRDefault="00882AA9" w:rsidP="00F7335A">
      <w:pPr>
        <w:spacing w:after="0" w:line="240" w:lineRule="auto"/>
        <w:rPr>
          <w:b/>
        </w:rPr>
      </w:pPr>
      <w:sdt>
        <w:sdtPr>
          <w:id w:val="-67010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sdt>
        <w:sdtPr>
          <w:id w:val="-15832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0873A7">
        <w:t>Lärm</w:t>
      </w:r>
      <w:r w:rsidR="000873A7">
        <w:tab/>
      </w:r>
      <w:sdt>
        <w:sdtPr>
          <w:id w:val="-1703632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3167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sdt>
        <w:sdtPr>
          <w:id w:val="27391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533167" w:rsidRPr="00493E31" w:rsidTr="00D45409">
        <w:tc>
          <w:tcPr>
            <w:tcW w:w="2518" w:type="dxa"/>
            <w:shd w:val="clear" w:color="auto" w:fill="auto"/>
          </w:tcPr>
          <w:p w:rsidR="00533167" w:rsidRPr="00493E31" w:rsidRDefault="00533167" w:rsidP="00FB1A76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6662" w:type="dxa"/>
            <w:shd w:val="clear" w:color="auto" w:fill="auto"/>
          </w:tcPr>
          <w:p w:rsidR="00533167" w:rsidRPr="00493E31" w:rsidRDefault="00533167" w:rsidP="00FB1A76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Pr="00493E31">
              <w:rPr>
                <w:b/>
              </w:rPr>
              <w:br/>
              <w:t xml:space="preserve">bei </w:t>
            </w:r>
            <w:r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533167" w:rsidRPr="00493E31" w:rsidTr="00D45409">
        <w:tc>
          <w:tcPr>
            <w:tcW w:w="2518" w:type="dxa"/>
            <w:shd w:val="clear" w:color="auto" w:fill="auto"/>
          </w:tcPr>
          <w:p w:rsidR="00533167" w:rsidRDefault="00533167" w:rsidP="00FB1A76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5F59932" wp14:editId="7A02F10C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66675</wp:posOffset>
                  </wp:positionV>
                  <wp:extent cx="561975" cy="561975"/>
                  <wp:effectExtent l="0" t="0" r="9525" b="9525"/>
                  <wp:wrapSquare wrapText="bothSides"/>
                  <wp:docPr id="4" name="Grafik 34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6FD0">
              <w:t>Propan</w:t>
            </w:r>
          </w:p>
        </w:tc>
        <w:tc>
          <w:tcPr>
            <w:tcW w:w="6662" w:type="dxa"/>
            <w:shd w:val="clear" w:color="auto" w:fill="auto"/>
          </w:tcPr>
          <w:p w:rsidR="00533167" w:rsidRPr="003C6FD0" w:rsidRDefault="00533167" w:rsidP="00FB1A76">
            <w:pPr>
              <w:spacing w:after="0" w:line="240" w:lineRule="auto"/>
            </w:pPr>
            <w:r w:rsidRPr="003C6FD0">
              <w:t>H-Sätze:220/280</w:t>
            </w:r>
          </w:p>
          <w:p w:rsidR="00533167" w:rsidRDefault="00533167" w:rsidP="00FB1A76">
            <w:pPr>
              <w:spacing w:after="0" w:line="240" w:lineRule="auto"/>
            </w:pPr>
            <w:r w:rsidRPr="003C6FD0">
              <w:t>P-Sätze: 201/210/281/308+313/377/381/403+410</w:t>
            </w:r>
          </w:p>
        </w:tc>
      </w:tr>
      <w:tr w:rsidR="00533167" w:rsidRPr="00493E31" w:rsidTr="00D45409">
        <w:tc>
          <w:tcPr>
            <w:tcW w:w="2518" w:type="dxa"/>
            <w:shd w:val="clear" w:color="auto" w:fill="auto"/>
          </w:tcPr>
          <w:p w:rsidR="00533167" w:rsidRPr="003C6FD0" w:rsidRDefault="00533167" w:rsidP="00FB1A76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55E37E2" wp14:editId="5A9285AF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635</wp:posOffset>
                  </wp:positionV>
                  <wp:extent cx="561975" cy="561975"/>
                  <wp:effectExtent l="0" t="0" r="9525" b="9525"/>
                  <wp:wrapSquare wrapText="bothSides"/>
                  <wp:docPr id="3" name="Grafik 35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Butan</w:t>
            </w:r>
          </w:p>
        </w:tc>
        <w:tc>
          <w:tcPr>
            <w:tcW w:w="6662" w:type="dxa"/>
            <w:shd w:val="clear" w:color="auto" w:fill="auto"/>
          </w:tcPr>
          <w:p w:rsidR="00533167" w:rsidRPr="003C6FD0" w:rsidRDefault="00533167" w:rsidP="00FB1A76">
            <w:pPr>
              <w:spacing w:after="0" w:line="240" w:lineRule="auto"/>
            </w:pPr>
            <w:r w:rsidRPr="003C6FD0">
              <w:t>H-Sätze: 220/280</w:t>
            </w:r>
          </w:p>
          <w:p w:rsidR="00533167" w:rsidRPr="00CE78E7" w:rsidRDefault="00533167" w:rsidP="00FB1A76">
            <w:pPr>
              <w:spacing w:after="0" w:line="240" w:lineRule="auto"/>
            </w:pPr>
            <w:r w:rsidRPr="003C6FD0">
              <w:t>P-Sätze: 308+313/377/381/403+410</w:t>
            </w:r>
          </w:p>
        </w:tc>
      </w:tr>
      <w:tr w:rsidR="00533167" w:rsidRPr="00493E31" w:rsidTr="00D45409">
        <w:tc>
          <w:tcPr>
            <w:tcW w:w="2518" w:type="dxa"/>
            <w:shd w:val="clear" w:color="auto" w:fill="auto"/>
          </w:tcPr>
          <w:p w:rsidR="00533167" w:rsidRDefault="00533167" w:rsidP="00FB1A76">
            <w:pPr>
              <w:spacing w:after="0" w:line="240" w:lineRule="auto"/>
            </w:pPr>
            <w:r>
              <w:t xml:space="preserve">Gasaustritt bei </w:t>
            </w:r>
            <w:proofErr w:type="spellStart"/>
            <w:r>
              <w:t>Kartuschenbrenner</w:t>
            </w:r>
            <w:proofErr w:type="spellEnd"/>
          </w:p>
          <w:p w:rsidR="00533167" w:rsidRDefault="00533167" w:rsidP="00FB1A76">
            <w:pPr>
              <w:spacing w:after="0" w:line="240" w:lineRule="auto"/>
            </w:pPr>
          </w:p>
          <w:p w:rsidR="00533167" w:rsidRDefault="00533167" w:rsidP="00FB1A76">
            <w:pPr>
              <w:spacing w:after="0" w:line="240" w:lineRule="auto"/>
            </w:pPr>
          </w:p>
          <w:p w:rsidR="00533167" w:rsidRPr="00493E31" w:rsidRDefault="00533167" w:rsidP="00FB1A76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533167" w:rsidRDefault="00533167" w:rsidP="00533167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 xml:space="preserve">Schülerinnen und Schüler dürfen im Unterricht nur mit maximal 8 </w:t>
            </w:r>
            <w:proofErr w:type="spellStart"/>
            <w:r>
              <w:t>Kartuschenbrennern</w:t>
            </w:r>
            <w:proofErr w:type="spellEnd"/>
            <w:r>
              <w:t xml:space="preserve"> in Einwegbehältern (Ventilkartuschen) arbeiten, bei denen ein Entnahmeventil eingesetzt ist.</w:t>
            </w:r>
          </w:p>
          <w:p w:rsidR="00533167" w:rsidRPr="003C6FD0" w:rsidRDefault="00533167" w:rsidP="00533167">
            <w:pPr>
              <w:pStyle w:val="Listenabsatz"/>
              <w:numPr>
                <w:ilvl w:val="0"/>
                <w:numId w:val="2"/>
              </w:numPr>
            </w:pPr>
            <w:r w:rsidRPr="00EA2B64">
              <w:rPr>
                <w:rFonts w:cs="Calibri"/>
              </w:rPr>
              <w:t>Auslaufen von Flüssiggas durch ange</w:t>
            </w:r>
            <w:r w:rsidR="0036050A">
              <w:rPr>
                <w:rFonts w:cs="Calibri"/>
              </w:rPr>
              <w:t>messene Gebrauchslage vermeiden!</w:t>
            </w:r>
          </w:p>
          <w:p w:rsidR="00533167" w:rsidRDefault="00533167" w:rsidP="00533167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Kartuschenbrenner</w:t>
            </w:r>
            <w:proofErr w:type="spellEnd"/>
            <w:r>
              <w:t xml:space="preserve"> nie kippen oder schütteln!</w:t>
            </w:r>
          </w:p>
          <w:p w:rsidR="00533167" w:rsidRPr="00E66783" w:rsidRDefault="00533167" w:rsidP="00533167">
            <w:pPr>
              <w:pStyle w:val="Listenabsatz"/>
              <w:numPr>
                <w:ilvl w:val="0"/>
                <w:numId w:val="2"/>
              </w:numPr>
            </w:pPr>
            <w:r w:rsidRPr="00EA2B64">
              <w:rPr>
                <w:rFonts w:cs="Calibri"/>
              </w:rPr>
              <w:t>Unzulässige Erwärmung der Druckgaskartuschen vermeiden!</w:t>
            </w:r>
          </w:p>
          <w:p w:rsidR="00533167" w:rsidRDefault="00533167" w:rsidP="00533167">
            <w:pPr>
              <w:pStyle w:val="Listenabsatz"/>
              <w:numPr>
                <w:ilvl w:val="0"/>
                <w:numId w:val="2"/>
              </w:numPr>
            </w:pPr>
            <w:r>
              <w:t xml:space="preserve">Nach Benutzung die Luftzufuhr am </w:t>
            </w:r>
            <w:proofErr w:type="spellStart"/>
            <w:r>
              <w:t>Kartuschenbrenner</w:t>
            </w:r>
            <w:proofErr w:type="spellEnd"/>
            <w:r>
              <w:t xml:space="preserve"> und anschließend die Gaszufuhr schließen!</w:t>
            </w:r>
          </w:p>
          <w:p w:rsidR="00533167" w:rsidRDefault="00533167" w:rsidP="00533167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Kartuschenbrenner</w:t>
            </w:r>
            <w:proofErr w:type="spellEnd"/>
            <w:r>
              <w:t xml:space="preserve"> müssen nach jeder Benutzung auf geschlossene Ventile und äußerlich erkennbare Mängel geprüft werden.</w:t>
            </w:r>
          </w:p>
          <w:p w:rsidR="00533167" w:rsidRPr="00493E31" w:rsidRDefault="00533167" w:rsidP="00533167">
            <w:pPr>
              <w:pStyle w:val="Listenabsatz"/>
              <w:numPr>
                <w:ilvl w:val="0"/>
                <w:numId w:val="2"/>
              </w:numPr>
            </w:pPr>
            <w:r>
              <w:t>Raum grundsätzlich lüften!</w:t>
            </w:r>
          </w:p>
        </w:tc>
      </w:tr>
      <w:tr w:rsidR="00533167" w:rsidRPr="00493E31" w:rsidTr="00D45409">
        <w:tc>
          <w:tcPr>
            <w:tcW w:w="2518" w:type="dxa"/>
            <w:shd w:val="clear" w:color="auto" w:fill="auto"/>
          </w:tcPr>
          <w:p w:rsidR="00533167" w:rsidRDefault="00533167" w:rsidP="00533167">
            <w:pPr>
              <w:spacing w:after="0" w:line="240" w:lineRule="auto"/>
            </w:pPr>
            <w:r>
              <w:lastRenderedPageBreak/>
              <w:t>Verbrennung</w:t>
            </w:r>
          </w:p>
        </w:tc>
        <w:tc>
          <w:tcPr>
            <w:tcW w:w="6662" w:type="dxa"/>
            <w:shd w:val="clear" w:color="auto" w:fill="auto"/>
          </w:tcPr>
          <w:p w:rsidR="00533167" w:rsidRDefault="00533167" w:rsidP="00533167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Lange Haare zusammenbinden und Kopf nicht über Brenner halten!</w:t>
            </w:r>
          </w:p>
          <w:p w:rsidR="00533167" w:rsidRDefault="00533167" w:rsidP="00533167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Brennbare Gegenstände von der Arbeitsfläche entfernen!</w:t>
            </w:r>
          </w:p>
          <w:p w:rsidR="00533167" w:rsidRPr="00111E0E" w:rsidRDefault="00533167" w:rsidP="00533167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F005930" wp14:editId="5B6A721C">
                  <wp:simplePos x="0" y="0"/>
                  <wp:positionH relativeFrom="column">
                    <wp:posOffset>3199130</wp:posOffset>
                  </wp:positionH>
                  <wp:positionV relativeFrom="paragraph">
                    <wp:posOffset>20320</wp:posOffset>
                  </wp:positionV>
                  <wp:extent cx="474980" cy="474980"/>
                  <wp:effectExtent l="0" t="0" r="1270" b="127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VORSICHT: Nicht immer ist die Flamme sichtbar. Schutzbrille tragen!</w:t>
            </w:r>
            <w:r w:rsidRPr="00CE78E7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533167" w:rsidRDefault="00533167" w:rsidP="00533167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Mit der sichtbaren leuchtenden Flamme arbeiten!</w:t>
            </w:r>
          </w:p>
          <w:p w:rsidR="00533167" w:rsidRDefault="00D45409" w:rsidP="00D45409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Heiße Gef</w:t>
            </w:r>
            <w:r w:rsidR="0036050A">
              <w:t>äße nur mit Topflappen anfassen!</w:t>
            </w:r>
          </w:p>
        </w:tc>
      </w:tr>
      <w:tr w:rsidR="00533167" w:rsidRPr="00493E31" w:rsidTr="00D45409">
        <w:tc>
          <w:tcPr>
            <w:tcW w:w="2518" w:type="dxa"/>
            <w:shd w:val="clear" w:color="auto" w:fill="auto"/>
          </w:tcPr>
          <w:p w:rsidR="00533167" w:rsidRDefault="00533167" w:rsidP="00533167">
            <w:pPr>
              <w:spacing w:after="0" w:line="240" w:lineRule="auto"/>
            </w:pPr>
            <w:r>
              <w:t>Glasbruch</w:t>
            </w:r>
          </w:p>
        </w:tc>
        <w:tc>
          <w:tcPr>
            <w:tcW w:w="6662" w:type="dxa"/>
            <w:shd w:val="clear" w:color="auto" w:fill="auto"/>
          </w:tcPr>
          <w:p w:rsidR="00533167" w:rsidRDefault="00533167" w:rsidP="00533167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Schutzbrille tragen</w:t>
            </w:r>
          </w:p>
        </w:tc>
      </w:tr>
    </w:tbl>
    <w:p w:rsidR="00533167" w:rsidRDefault="00533167" w:rsidP="00F7335A">
      <w:pPr>
        <w:spacing w:after="0" w:line="240" w:lineRule="auto"/>
      </w:pPr>
    </w:p>
    <w:p w:rsidR="00587F0F" w:rsidRDefault="00882AA9" w:rsidP="00587F0F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0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87F0F" w:rsidRPr="0010479B">
        <w:rPr>
          <w:szCs w:val="20"/>
        </w:rPr>
        <w:t xml:space="preserve"> </w:t>
      </w:r>
      <w:r w:rsidR="00587F0F">
        <w:rPr>
          <w:szCs w:val="20"/>
        </w:rPr>
        <w:t>Unterrichtliche Rahmenbedingungen (</w:t>
      </w:r>
      <w:r w:rsidR="0045172A">
        <w:rPr>
          <w:szCs w:val="20"/>
        </w:rPr>
        <w:t>Lerngruppe</w:t>
      </w:r>
      <w:r w:rsidR="00587F0F">
        <w:rPr>
          <w:szCs w:val="20"/>
        </w:rPr>
        <w:t>, Unterrichtsraum,…) wurden berücksichtigt.</w:t>
      </w:r>
    </w:p>
    <w:p w:rsidR="00F7335A" w:rsidRPr="00775BEE" w:rsidRDefault="00F7335A" w:rsidP="00260D3B">
      <w:pPr>
        <w:spacing w:after="120" w:line="240" w:lineRule="auto"/>
        <w:rPr>
          <w:b/>
        </w:rPr>
      </w:pPr>
    </w:p>
    <w:p w:rsidR="00533167" w:rsidRDefault="00533167" w:rsidP="00533167">
      <w:pPr>
        <w:spacing w:after="0" w:line="240" w:lineRule="auto"/>
        <w:rPr>
          <w:b/>
        </w:rPr>
      </w:pPr>
      <w:r>
        <w:rPr>
          <w:b/>
        </w:rPr>
        <w:t>Ergänzende Hinweise</w:t>
      </w:r>
      <w:r w:rsidRPr="00775BEE">
        <w:rPr>
          <w:b/>
        </w:rPr>
        <w:t>:</w:t>
      </w:r>
    </w:p>
    <w:p w:rsidR="00A9128A" w:rsidRPr="00A9128A" w:rsidRDefault="00A9128A" w:rsidP="00533167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Werden statt der </w:t>
      </w:r>
      <w:proofErr w:type="spellStart"/>
      <w:r>
        <w:t>Kartuschbrenner</w:t>
      </w:r>
      <w:proofErr w:type="spellEnd"/>
      <w:r>
        <w:t xml:space="preserve"> Heizplatten verwendet, dann entfällt eine ausführliche Dokumentation der Gefährdungsbeurteilung.</w:t>
      </w:r>
    </w:p>
    <w:p w:rsidR="00533167" w:rsidRDefault="00533167" w:rsidP="00533167">
      <w:pPr>
        <w:pStyle w:val="Listenabsatz"/>
        <w:numPr>
          <w:ilvl w:val="0"/>
          <w:numId w:val="4"/>
        </w:numPr>
        <w:spacing w:after="0" w:line="240" w:lineRule="auto"/>
      </w:pPr>
      <w:r w:rsidRPr="003B6B5F">
        <w:rPr>
          <w:b/>
        </w:rPr>
        <w:t xml:space="preserve">Ortsfeste Gasanlagen sind </w:t>
      </w:r>
      <w:proofErr w:type="spellStart"/>
      <w:r w:rsidRPr="003B6B5F">
        <w:rPr>
          <w:b/>
        </w:rPr>
        <w:t>Kartuschenbrennern</w:t>
      </w:r>
      <w:proofErr w:type="spellEnd"/>
      <w:r w:rsidRPr="003B6B5F">
        <w:rPr>
          <w:b/>
        </w:rPr>
        <w:t xml:space="preserve"> vorzuziehen.</w:t>
      </w:r>
      <w:r w:rsidRPr="000349E0">
        <w:t xml:space="preserve"> </w:t>
      </w:r>
      <w:proofErr w:type="spellStart"/>
      <w:r>
        <w:t>Kartuschenbrenner</w:t>
      </w:r>
      <w:proofErr w:type="spellEnd"/>
      <w:r>
        <w:t xml:space="preserve"> mit einem Rauminhalt der Druckgaskartusche von nicht mehr als 1 Liter dürfen in Räumen unter Erdgleiche benutzt werden, wenn sie nach Gebrauch in Räumen über Erdgleiche aufbewahrt werden. Schülerinnen und Schüler dürfen im Unterricht nur mit maximal 8 </w:t>
      </w:r>
      <w:proofErr w:type="spellStart"/>
      <w:r>
        <w:t>Kartuschenbrennern</w:t>
      </w:r>
      <w:proofErr w:type="spellEnd"/>
      <w:r>
        <w:t xml:space="preserve"> in Einwegbehältern (Ventilkartuschen) arbeiten, bei denen ein Entnahmeventil eingesetzt ist. Einwegbehälter, die angestochen werden müssen und bei denen nach Entfernen des Entnahmeventils ungehindert Gas ausströmen kann, dürfen ihnen nicht ausgehändigt werden. </w:t>
      </w:r>
      <w:r w:rsidRPr="005E44AD">
        <w:t xml:space="preserve">Das Auswechseln der Druckgaskartuschen dürfen nur Lehrkräfte oder technische </w:t>
      </w:r>
      <w:proofErr w:type="spellStart"/>
      <w:r w:rsidRPr="005E44AD">
        <w:t>Assistent</w:t>
      </w:r>
      <w:r w:rsidR="00D45409">
        <w:t>I</w:t>
      </w:r>
      <w:r w:rsidRPr="005E44AD">
        <w:t>nnen</w:t>
      </w:r>
      <w:proofErr w:type="spellEnd"/>
      <w:r w:rsidRPr="005E44AD">
        <w:t xml:space="preserve"> durchführen.</w:t>
      </w:r>
      <w:r>
        <w:t xml:space="preserve"> </w:t>
      </w:r>
      <w:r w:rsidRPr="005E44AD">
        <w:t xml:space="preserve">Es dürfen nur </w:t>
      </w:r>
      <w:proofErr w:type="spellStart"/>
      <w:r w:rsidRPr="005E44AD">
        <w:t>Kartuschenbrenner</w:t>
      </w:r>
      <w:proofErr w:type="spellEnd"/>
      <w:r w:rsidRPr="005E44AD">
        <w:t xml:space="preserve"> betrieben werden, bei denen ein unbeabsichtigtes Lösen der Druckgaskartuschen verhindert ist.</w:t>
      </w:r>
    </w:p>
    <w:p w:rsidR="00533167" w:rsidRDefault="00533167" w:rsidP="00533167">
      <w:pPr>
        <w:pStyle w:val="Listenabsatz"/>
        <w:spacing w:after="0" w:line="240" w:lineRule="auto"/>
      </w:pPr>
      <w:r w:rsidRPr="000349E0">
        <w:t xml:space="preserve">(vgl. </w:t>
      </w:r>
      <w:proofErr w:type="spellStart"/>
      <w:r w:rsidRPr="000349E0">
        <w:t>RiSU</w:t>
      </w:r>
      <w:proofErr w:type="spellEnd"/>
      <w:r w:rsidRPr="000349E0">
        <w:t xml:space="preserve"> I-5.4)</w:t>
      </w:r>
    </w:p>
    <w:p w:rsidR="00533167" w:rsidRPr="005E44AD" w:rsidRDefault="00533167" w:rsidP="00533167">
      <w:pPr>
        <w:spacing w:after="0" w:line="240" w:lineRule="auto"/>
      </w:pPr>
    </w:p>
    <w:p w:rsidR="0036050A" w:rsidRPr="003B6B5F" w:rsidRDefault="00533167" w:rsidP="0036050A">
      <w:pPr>
        <w:pStyle w:val="Listenabsatz"/>
        <w:numPr>
          <w:ilvl w:val="0"/>
          <w:numId w:val="4"/>
        </w:numPr>
        <w:spacing w:after="0" w:line="240" w:lineRule="auto"/>
      </w:pPr>
      <w:r>
        <w:t>Hinweise zu den Gefahrenstoffen: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8"/>
      </w:tblGrid>
      <w:tr w:rsidR="00533167" w:rsidTr="00FB1A76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533167" w:rsidRPr="008D710F" w:rsidRDefault="00533167" w:rsidP="00FB1A76">
            <w:pPr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r w:rsidRPr="008D710F">
              <w:rPr>
                <w:b/>
                <w:sz w:val="28"/>
              </w:rPr>
              <w:t>Propan</w:t>
            </w:r>
          </w:p>
        </w:tc>
        <w:tc>
          <w:tcPr>
            <w:tcW w:w="8535" w:type="dxa"/>
            <w:shd w:val="clear" w:color="auto" w:fill="auto"/>
          </w:tcPr>
          <w:p w:rsidR="00533167" w:rsidRPr="00420C42" w:rsidRDefault="00533167" w:rsidP="00FB1A76">
            <w:pPr>
              <w:spacing w:after="0" w:line="240" w:lineRule="auto"/>
            </w:pPr>
            <w:r w:rsidRPr="00420C42">
              <w:t>Gefahrenhinweise (H-Sätze)</w:t>
            </w:r>
          </w:p>
          <w:p w:rsidR="00533167" w:rsidRPr="00420C42" w:rsidRDefault="00533167" w:rsidP="00FB1A76">
            <w:pPr>
              <w:spacing w:after="0" w:line="240" w:lineRule="auto"/>
            </w:pPr>
            <w:r w:rsidRPr="00420C42">
              <w:t xml:space="preserve">H220: Extrem entzündbares Gas. </w:t>
            </w:r>
          </w:p>
          <w:p w:rsidR="00533167" w:rsidRDefault="00533167" w:rsidP="00FB1A76">
            <w:pPr>
              <w:spacing w:after="0" w:line="240" w:lineRule="auto"/>
            </w:pPr>
            <w:r w:rsidRPr="00420C42">
              <w:t>H280: Enthält Gas unter Druck; kann bei Erwärmung explodieren</w:t>
            </w:r>
            <w:r>
              <w:t>.</w:t>
            </w:r>
          </w:p>
        </w:tc>
      </w:tr>
      <w:tr w:rsidR="00533167" w:rsidTr="00FB1A76">
        <w:tc>
          <w:tcPr>
            <w:tcW w:w="675" w:type="dxa"/>
            <w:vMerge/>
            <w:shd w:val="clear" w:color="auto" w:fill="auto"/>
          </w:tcPr>
          <w:p w:rsidR="00533167" w:rsidRDefault="00533167" w:rsidP="00FB1A76">
            <w:pPr>
              <w:spacing w:after="0" w:line="240" w:lineRule="auto"/>
            </w:pPr>
          </w:p>
        </w:tc>
        <w:tc>
          <w:tcPr>
            <w:tcW w:w="8535" w:type="dxa"/>
            <w:shd w:val="clear" w:color="auto" w:fill="auto"/>
          </w:tcPr>
          <w:p w:rsidR="00533167" w:rsidRPr="00420C42" w:rsidRDefault="00533167" w:rsidP="00FB1A76">
            <w:pPr>
              <w:spacing w:after="0" w:line="240" w:lineRule="auto"/>
            </w:pPr>
            <w:r w:rsidRPr="00420C42">
              <w:t>Sicherheitshinweise (P-Sätze)</w:t>
            </w:r>
          </w:p>
          <w:p w:rsidR="00533167" w:rsidRPr="00420C42" w:rsidRDefault="00533167" w:rsidP="00FB1A76">
            <w:pPr>
              <w:spacing w:after="0" w:line="240" w:lineRule="auto"/>
            </w:pPr>
            <w:r w:rsidRPr="00420C42">
              <w:t xml:space="preserve">P201: Vor Gebrauch besondere Anweisungen einholen. </w:t>
            </w:r>
          </w:p>
          <w:p w:rsidR="00533167" w:rsidRPr="00420C42" w:rsidRDefault="00533167" w:rsidP="00FB1A76">
            <w:pPr>
              <w:spacing w:after="0" w:line="240" w:lineRule="auto"/>
            </w:pPr>
            <w:r w:rsidRPr="00420C42">
              <w:t>P210: Von Hitze/Funken/offener Flamme/heißen Oberflächen fernhalten. Nicht rauchen.</w:t>
            </w:r>
          </w:p>
          <w:p w:rsidR="00533167" w:rsidRPr="00420C42" w:rsidRDefault="00533167" w:rsidP="00FB1A76">
            <w:pPr>
              <w:spacing w:after="0" w:line="240" w:lineRule="auto"/>
            </w:pPr>
            <w:r w:rsidRPr="00420C42">
              <w:t>P281: Vorgeschriebene persönliche Schutzausrüstung verwenden.</w:t>
            </w:r>
          </w:p>
          <w:p w:rsidR="00533167" w:rsidRPr="00420C42" w:rsidRDefault="00533167" w:rsidP="00FB1A76">
            <w:pPr>
              <w:spacing w:after="0" w:line="240" w:lineRule="auto"/>
            </w:pPr>
            <w:r w:rsidRPr="00420C42">
              <w:t>P308 + P313: Bei Exposition oder Verdacht: Ärztlichen Rat einholen/ärztliche Hilfe hinzuziehen.</w:t>
            </w:r>
          </w:p>
          <w:p w:rsidR="00533167" w:rsidRPr="00420C42" w:rsidRDefault="00533167" w:rsidP="00FB1A76">
            <w:pPr>
              <w:spacing w:after="0" w:line="240" w:lineRule="auto"/>
            </w:pPr>
            <w:r w:rsidRPr="00420C42">
              <w:t>P377: Brand bei Gasleckage: Nicht löschen, bis Leckage gefahrlos gestoppt werden kann.</w:t>
            </w:r>
          </w:p>
          <w:p w:rsidR="00533167" w:rsidRPr="00420C42" w:rsidRDefault="00533167" w:rsidP="00FB1A76">
            <w:pPr>
              <w:spacing w:after="0" w:line="240" w:lineRule="auto"/>
            </w:pPr>
            <w:r w:rsidRPr="00420C42">
              <w:t>P381: Alle Zündquellen entfernen, wenn gefahrlos möglich.</w:t>
            </w:r>
          </w:p>
          <w:p w:rsidR="00533167" w:rsidRDefault="00533167" w:rsidP="00FB1A76">
            <w:pPr>
              <w:spacing w:after="0" w:line="240" w:lineRule="auto"/>
            </w:pPr>
            <w:r w:rsidRPr="00420C42">
              <w:t>P403 + P410: Vor Sonnenbestrahlung schützen. An einem gut belüfteten Ort aufbewahren</w:t>
            </w:r>
          </w:p>
        </w:tc>
      </w:tr>
      <w:tr w:rsidR="00533167" w:rsidTr="00FB1A76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533167" w:rsidRPr="008D710F" w:rsidRDefault="00533167" w:rsidP="00FB1A76">
            <w:pPr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r w:rsidRPr="008D710F">
              <w:rPr>
                <w:b/>
                <w:sz w:val="28"/>
              </w:rPr>
              <w:t>Butan</w:t>
            </w:r>
          </w:p>
        </w:tc>
        <w:tc>
          <w:tcPr>
            <w:tcW w:w="8535" w:type="dxa"/>
            <w:shd w:val="clear" w:color="auto" w:fill="auto"/>
          </w:tcPr>
          <w:p w:rsidR="00533167" w:rsidRPr="00420C42" w:rsidRDefault="00533167" w:rsidP="00FB1A76">
            <w:pPr>
              <w:spacing w:after="0" w:line="240" w:lineRule="auto"/>
            </w:pPr>
            <w:r w:rsidRPr="00420C42">
              <w:t>Gefahrenhinweise (H-Sätze)</w:t>
            </w:r>
          </w:p>
          <w:p w:rsidR="00533167" w:rsidRPr="00420C42" w:rsidRDefault="00533167" w:rsidP="00FB1A76">
            <w:pPr>
              <w:spacing w:after="0" w:line="240" w:lineRule="auto"/>
            </w:pPr>
            <w:r w:rsidRPr="00420C42">
              <w:t xml:space="preserve">H220: Extrem entzündbares Gas. </w:t>
            </w:r>
          </w:p>
          <w:p w:rsidR="00533167" w:rsidRDefault="00533167" w:rsidP="00FB1A76">
            <w:pPr>
              <w:spacing w:after="0" w:line="240" w:lineRule="auto"/>
            </w:pPr>
            <w:r w:rsidRPr="00420C42">
              <w:t>H280: Enthält Gas unter Druck; kann bei Erwärmung explodieren</w:t>
            </w:r>
          </w:p>
        </w:tc>
      </w:tr>
      <w:tr w:rsidR="00533167" w:rsidTr="00FB1A76">
        <w:tc>
          <w:tcPr>
            <w:tcW w:w="675" w:type="dxa"/>
            <w:vMerge/>
            <w:shd w:val="clear" w:color="auto" w:fill="auto"/>
          </w:tcPr>
          <w:p w:rsidR="00533167" w:rsidRDefault="00533167" w:rsidP="00FB1A76">
            <w:pPr>
              <w:spacing w:after="0" w:line="240" w:lineRule="auto"/>
            </w:pPr>
          </w:p>
        </w:tc>
        <w:tc>
          <w:tcPr>
            <w:tcW w:w="8535" w:type="dxa"/>
            <w:shd w:val="clear" w:color="auto" w:fill="auto"/>
          </w:tcPr>
          <w:p w:rsidR="00533167" w:rsidRPr="00420C42" w:rsidRDefault="00533167" w:rsidP="00FB1A76">
            <w:pPr>
              <w:spacing w:after="0" w:line="240" w:lineRule="auto"/>
            </w:pPr>
            <w:r w:rsidRPr="00420C42">
              <w:t>Sicherheitshinweise (P-Sätze)</w:t>
            </w:r>
          </w:p>
          <w:p w:rsidR="00533167" w:rsidRPr="00420C42" w:rsidRDefault="00533167" w:rsidP="00FB1A76">
            <w:pPr>
              <w:spacing w:after="0" w:line="240" w:lineRule="auto"/>
            </w:pPr>
            <w:r w:rsidRPr="00420C42">
              <w:t>P210: Von Hitze/Funken/offener Flamme/heißen Oberflächen fernhalten. Nicht rauchen.</w:t>
            </w:r>
          </w:p>
          <w:p w:rsidR="00533167" w:rsidRPr="00420C42" w:rsidRDefault="00533167" w:rsidP="00FB1A76">
            <w:pPr>
              <w:spacing w:after="0" w:line="240" w:lineRule="auto"/>
            </w:pPr>
            <w:r w:rsidRPr="00420C42">
              <w:t>P308 + P313: Bei Exposition oder Verdacht: Ärztlichen Rat einholen/ärztliche Hilfe hinzuziehen.</w:t>
            </w:r>
          </w:p>
          <w:p w:rsidR="00533167" w:rsidRPr="00420C42" w:rsidRDefault="00533167" w:rsidP="00FB1A76">
            <w:pPr>
              <w:spacing w:after="0" w:line="240" w:lineRule="auto"/>
            </w:pPr>
            <w:r w:rsidRPr="00420C42">
              <w:t>P377: Brand bei Gasleckage: Nicht löschen, bis Leckage gefahrlos gestoppt werden kann.</w:t>
            </w:r>
          </w:p>
          <w:p w:rsidR="00533167" w:rsidRPr="00420C42" w:rsidRDefault="00533167" w:rsidP="00FB1A76">
            <w:pPr>
              <w:spacing w:after="0" w:line="240" w:lineRule="auto"/>
            </w:pPr>
            <w:r w:rsidRPr="00420C42">
              <w:t>P381: Alle Zündquellen entfernen, wenn gefahrlos möglich.</w:t>
            </w:r>
          </w:p>
          <w:p w:rsidR="00533167" w:rsidRDefault="00533167" w:rsidP="00FB1A76">
            <w:pPr>
              <w:spacing w:after="0" w:line="240" w:lineRule="auto"/>
            </w:pPr>
            <w:r w:rsidRPr="00420C42">
              <w:t>P403 + P410: Vor Sonnenbestrahlung schützen. An einem gut belüfteten Ort aufbewahren</w:t>
            </w:r>
          </w:p>
        </w:tc>
      </w:tr>
    </w:tbl>
    <w:p w:rsidR="00F7335A" w:rsidRDefault="00F7335A" w:rsidP="00DD7488">
      <w:pPr>
        <w:spacing w:after="0" w:line="240" w:lineRule="auto"/>
      </w:pPr>
    </w:p>
    <w:sectPr w:rsidR="00F7335A" w:rsidSect="00D8025D">
      <w:head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A9" w:rsidRDefault="00882AA9" w:rsidP="00C00502">
      <w:pPr>
        <w:spacing w:after="0" w:line="240" w:lineRule="auto"/>
      </w:pPr>
      <w:r>
        <w:separator/>
      </w:r>
    </w:p>
  </w:endnote>
  <w:endnote w:type="continuationSeparator" w:id="0">
    <w:p w:rsidR="00882AA9" w:rsidRDefault="00882AA9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A9" w:rsidRDefault="00882AA9" w:rsidP="00C00502">
      <w:pPr>
        <w:spacing w:after="0" w:line="240" w:lineRule="auto"/>
      </w:pPr>
      <w:r>
        <w:separator/>
      </w:r>
    </w:p>
  </w:footnote>
  <w:footnote w:type="continuationSeparator" w:id="0">
    <w:p w:rsidR="00882AA9" w:rsidRDefault="00882AA9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7F61A4">
      <w:rPr>
        <w:noProof/>
      </w:rPr>
      <w:drawing>
        <wp:inline distT="0" distB="0" distL="0" distR="0">
          <wp:extent cx="1254760" cy="584835"/>
          <wp:effectExtent l="0" t="0" r="2540" b="571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3C9"/>
    <w:multiLevelType w:val="hybridMultilevel"/>
    <w:tmpl w:val="B86A4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9F9"/>
    <w:multiLevelType w:val="hybridMultilevel"/>
    <w:tmpl w:val="91C6F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86365"/>
    <w:multiLevelType w:val="hybridMultilevel"/>
    <w:tmpl w:val="C19AC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22A1"/>
    <w:multiLevelType w:val="hybridMultilevel"/>
    <w:tmpl w:val="22626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85247"/>
    <w:rsid w:val="000873A7"/>
    <w:rsid w:val="000A7D6C"/>
    <w:rsid w:val="000B4785"/>
    <w:rsid w:val="000B6393"/>
    <w:rsid w:val="000B6B40"/>
    <w:rsid w:val="000F0165"/>
    <w:rsid w:val="00117E2D"/>
    <w:rsid w:val="001549DB"/>
    <w:rsid w:val="00163FCF"/>
    <w:rsid w:val="00166290"/>
    <w:rsid w:val="001B7141"/>
    <w:rsid w:val="001C72C8"/>
    <w:rsid w:val="001D36E0"/>
    <w:rsid w:val="001F7600"/>
    <w:rsid w:val="00260D3B"/>
    <w:rsid w:val="002865C7"/>
    <w:rsid w:val="002926A6"/>
    <w:rsid w:val="002C3A98"/>
    <w:rsid w:val="002E0716"/>
    <w:rsid w:val="002F3620"/>
    <w:rsid w:val="003208CC"/>
    <w:rsid w:val="00347E98"/>
    <w:rsid w:val="0036050A"/>
    <w:rsid w:val="00371B40"/>
    <w:rsid w:val="003736F8"/>
    <w:rsid w:val="003D28C6"/>
    <w:rsid w:val="003F3096"/>
    <w:rsid w:val="004115BC"/>
    <w:rsid w:val="00413392"/>
    <w:rsid w:val="0045172A"/>
    <w:rsid w:val="00456368"/>
    <w:rsid w:val="00472E27"/>
    <w:rsid w:val="00486BC1"/>
    <w:rsid w:val="00493E31"/>
    <w:rsid w:val="00496D36"/>
    <w:rsid w:val="004E0660"/>
    <w:rsid w:val="00501972"/>
    <w:rsid w:val="00520EE0"/>
    <w:rsid w:val="00533167"/>
    <w:rsid w:val="00555DEF"/>
    <w:rsid w:val="005773F9"/>
    <w:rsid w:val="00582D69"/>
    <w:rsid w:val="0058724A"/>
    <w:rsid w:val="00587F0F"/>
    <w:rsid w:val="005D182C"/>
    <w:rsid w:val="00612249"/>
    <w:rsid w:val="00617967"/>
    <w:rsid w:val="00624D7A"/>
    <w:rsid w:val="00627E47"/>
    <w:rsid w:val="006442C3"/>
    <w:rsid w:val="0066409C"/>
    <w:rsid w:val="00686046"/>
    <w:rsid w:val="006E0775"/>
    <w:rsid w:val="006E07BD"/>
    <w:rsid w:val="006E20FE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7F61A4"/>
    <w:rsid w:val="00800025"/>
    <w:rsid w:val="00805F94"/>
    <w:rsid w:val="00812FF0"/>
    <w:rsid w:val="008226B4"/>
    <w:rsid w:val="008262FE"/>
    <w:rsid w:val="00833D6A"/>
    <w:rsid w:val="00843C1E"/>
    <w:rsid w:val="00851791"/>
    <w:rsid w:val="00867F8A"/>
    <w:rsid w:val="00882AA9"/>
    <w:rsid w:val="00896D23"/>
    <w:rsid w:val="008C7436"/>
    <w:rsid w:val="008D609B"/>
    <w:rsid w:val="008F3EA4"/>
    <w:rsid w:val="008F7253"/>
    <w:rsid w:val="008F7E88"/>
    <w:rsid w:val="009067E6"/>
    <w:rsid w:val="009246E2"/>
    <w:rsid w:val="00927324"/>
    <w:rsid w:val="00937736"/>
    <w:rsid w:val="00970010"/>
    <w:rsid w:val="009A5FE1"/>
    <w:rsid w:val="00A113E6"/>
    <w:rsid w:val="00A2556B"/>
    <w:rsid w:val="00A36444"/>
    <w:rsid w:val="00A47A57"/>
    <w:rsid w:val="00A675A5"/>
    <w:rsid w:val="00A9128A"/>
    <w:rsid w:val="00A93ECC"/>
    <w:rsid w:val="00AB1571"/>
    <w:rsid w:val="00AC3FEB"/>
    <w:rsid w:val="00B11773"/>
    <w:rsid w:val="00B303D2"/>
    <w:rsid w:val="00B41A45"/>
    <w:rsid w:val="00B775DD"/>
    <w:rsid w:val="00B84BE0"/>
    <w:rsid w:val="00BA32C0"/>
    <w:rsid w:val="00BB3F7A"/>
    <w:rsid w:val="00BC6D31"/>
    <w:rsid w:val="00C00502"/>
    <w:rsid w:val="00C0191A"/>
    <w:rsid w:val="00C163AF"/>
    <w:rsid w:val="00C31D67"/>
    <w:rsid w:val="00C7642E"/>
    <w:rsid w:val="00C76C9E"/>
    <w:rsid w:val="00C8478F"/>
    <w:rsid w:val="00CB3127"/>
    <w:rsid w:val="00CC73B5"/>
    <w:rsid w:val="00CC787F"/>
    <w:rsid w:val="00D143F0"/>
    <w:rsid w:val="00D3298E"/>
    <w:rsid w:val="00D3563A"/>
    <w:rsid w:val="00D45409"/>
    <w:rsid w:val="00D53F75"/>
    <w:rsid w:val="00D8025D"/>
    <w:rsid w:val="00D8221E"/>
    <w:rsid w:val="00DC5838"/>
    <w:rsid w:val="00DD7488"/>
    <w:rsid w:val="00E2456C"/>
    <w:rsid w:val="00E75C10"/>
    <w:rsid w:val="00EE74C5"/>
    <w:rsid w:val="00EF3602"/>
    <w:rsid w:val="00F23079"/>
    <w:rsid w:val="00F36519"/>
    <w:rsid w:val="00F52653"/>
    <w:rsid w:val="00F707F5"/>
    <w:rsid w:val="00F7335A"/>
    <w:rsid w:val="00F84373"/>
    <w:rsid w:val="00F97927"/>
    <w:rsid w:val="00FA299D"/>
    <w:rsid w:val="00FB2632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A1535-1EA6-4FB4-8C59-BB0A0A8B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Ames, Norbert (PL)</cp:lastModifiedBy>
  <cp:revision>2</cp:revision>
  <dcterms:created xsi:type="dcterms:W3CDTF">2021-10-28T09:45:00Z</dcterms:created>
  <dcterms:modified xsi:type="dcterms:W3CDTF">2021-10-28T09:45:00Z</dcterms:modified>
</cp:coreProperties>
</file>