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027C55" w14:paraId="16AB945D" w14:textId="77777777" w:rsidTr="005759B9">
        <w:trPr>
          <w:trHeight w:val="868"/>
        </w:trPr>
        <w:tc>
          <w:tcPr>
            <w:tcW w:w="959" w:type="dxa"/>
            <w:tcBorders>
              <w:bottom w:val="single" w:sz="4" w:space="0" w:color="auto"/>
            </w:tcBorders>
            <w:shd w:val="clear" w:color="auto" w:fill="auto"/>
            <w:vAlign w:val="center"/>
          </w:tcPr>
          <w:p w14:paraId="4D4C7E8B" w14:textId="04F1324A" w:rsidR="00027C55" w:rsidRPr="00BE752B" w:rsidRDefault="000A17EF" w:rsidP="00BE752B">
            <w:pPr>
              <w:tabs>
                <w:tab w:val="left" w:pos="1200"/>
              </w:tabs>
              <w:spacing w:after="0" w:line="240" w:lineRule="auto"/>
              <w:jc w:val="center"/>
              <w:rPr>
                <w:sz w:val="72"/>
                <w:szCs w:val="72"/>
              </w:rPr>
            </w:pPr>
            <w:r w:rsidRPr="000A17EF">
              <w:rPr>
                <w:noProof/>
                <w:sz w:val="72"/>
                <w:szCs w:val="72"/>
              </w:rPr>
              <w:sym w:font="Webdings" w:char="F0DA"/>
            </w:r>
          </w:p>
        </w:tc>
        <w:tc>
          <w:tcPr>
            <w:tcW w:w="6520" w:type="dxa"/>
            <w:tcBorders>
              <w:bottom w:val="single" w:sz="4" w:space="0" w:color="auto"/>
            </w:tcBorders>
            <w:shd w:val="clear" w:color="auto" w:fill="auto"/>
            <w:vAlign w:val="center"/>
          </w:tcPr>
          <w:p w14:paraId="0A9F8A4B" w14:textId="067317D9" w:rsidR="00027C55" w:rsidRPr="00BE752B" w:rsidRDefault="00AD0EA7" w:rsidP="001E00C2">
            <w:pPr>
              <w:spacing w:before="120" w:after="120" w:line="280" w:lineRule="exact"/>
              <w:jc w:val="center"/>
              <w:rPr>
                <w:b/>
                <w:sz w:val="24"/>
              </w:rPr>
            </w:pPr>
            <w:r>
              <w:rPr>
                <w:b/>
                <w:sz w:val="24"/>
              </w:rPr>
              <w:t>Die Anomalie von Wasser</w:t>
            </w:r>
          </w:p>
        </w:tc>
        <w:tc>
          <w:tcPr>
            <w:tcW w:w="1701" w:type="dxa"/>
            <w:tcBorders>
              <w:bottom w:val="single" w:sz="4" w:space="0" w:color="auto"/>
            </w:tcBorders>
            <w:shd w:val="clear" w:color="auto" w:fill="auto"/>
            <w:vAlign w:val="center"/>
          </w:tcPr>
          <w:p w14:paraId="25891306" w14:textId="77777777" w:rsidR="00027C55" w:rsidRPr="00BE752B" w:rsidRDefault="00330A6B" w:rsidP="00BE752B">
            <w:pPr>
              <w:spacing w:before="120" w:after="120" w:line="280" w:lineRule="exact"/>
              <w:jc w:val="center"/>
              <w:rPr>
                <w:b/>
                <w:sz w:val="24"/>
              </w:rPr>
            </w:pPr>
            <w:r>
              <w:rPr>
                <w:b/>
                <w:sz w:val="24"/>
              </w:rPr>
              <w:t>Arbeitsblatt</w:t>
            </w:r>
          </w:p>
        </w:tc>
      </w:tr>
      <w:tr w:rsidR="00EE485A" w14:paraId="0FB7B252" w14:textId="77777777" w:rsidTr="007F63BC">
        <w:trPr>
          <w:trHeight w:val="12302"/>
        </w:trPr>
        <w:tc>
          <w:tcPr>
            <w:tcW w:w="9180" w:type="dxa"/>
            <w:gridSpan w:val="3"/>
            <w:shd w:val="clear" w:color="auto" w:fill="auto"/>
          </w:tcPr>
          <w:p w14:paraId="51D6DF6F" w14:textId="623C2E66" w:rsidR="00A15C8E" w:rsidRDefault="00A15C8E" w:rsidP="007F63BC">
            <w:pPr>
              <w:spacing w:before="200" w:after="200" w:line="280" w:lineRule="exact"/>
              <w:rPr>
                <w:rFonts w:cs="Arial"/>
                <w:noProof/>
                <w:sz w:val="20"/>
                <w:szCs w:val="20"/>
              </w:rPr>
            </w:pPr>
            <w:r>
              <w:rPr>
                <w:rFonts w:ascii="Tahoma" w:hAnsi="Tahoma" w:cs="Tahoma"/>
                <w:noProof/>
              </w:rPr>
              <w:drawing>
                <wp:anchor distT="0" distB="0" distL="114300" distR="114300" simplePos="0" relativeHeight="251658240" behindDoc="0" locked="0" layoutInCell="1" allowOverlap="1" wp14:anchorId="1C0344A6" wp14:editId="39CCF48B">
                  <wp:simplePos x="0" y="0"/>
                  <wp:positionH relativeFrom="column">
                    <wp:posOffset>685800</wp:posOffset>
                  </wp:positionH>
                  <wp:positionV relativeFrom="paragraph">
                    <wp:posOffset>7620</wp:posOffset>
                  </wp:positionV>
                  <wp:extent cx="4095750" cy="1562100"/>
                  <wp:effectExtent l="0" t="0" r="0" b="12700"/>
                  <wp:wrapNone/>
                  <wp:docPr id="2" name="Bild 41" descr="wasserausde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asserausdehn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0" cy="1562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B467CC4" w14:textId="77777777" w:rsidR="00A15C8E" w:rsidRDefault="00A15C8E" w:rsidP="007F63BC">
            <w:pPr>
              <w:spacing w:before="200" w:after="200" w:line="280" w:lineRule="exact"/>
              <w:rPr>
                <w:rFonts w:cs="Arial"/>
                <w:noProof/>
                <w:sz w:val="20"/>
                <w:szCs w:val="20"/>
              </w:rPr>
            </w:pPr>
          </w:p>
          <w:p w14:paraId="1A2D4412" w14:textId="77777777" w:rsidR="00A15C8E" w:rsidRDefault="00A15C8E" w:rsidP="007F63BC">
            <w:pPr>
              <w:spacing w:before="200" w:after="200" w:line="280" w:lineRule="exact"/>
              <w:rPr>
                <w:rFonts w:cs="Arial"/>
                <w:noProof/>
                <w:sz w:val="20"/>
                <w:szCs w:val="20"/>
              </w:rPr>
            </w:pPr>
          </w:p>
          <w:p w14:paraId="06CE4B25" w14:textId="77777777" w:rsidR="007F63BC" w:rsidRDefault="007F63BC" w:rsidP="007F63BC">
            <w:pPr>
              <w:spacing w:before="200" w:after="200" w:line="280" w:lineRule="exact"/>
              <w:rPr>
                <w:rFonts w:cs="Arial"/>
                <w:noProof/>
                <w:sz w:val="20"/>
                <w:szCs w:val="20"/>
              </w:rPr>
            </w:pPr>
          </w:p>
          <w:p w14:paraId="00413C2D" w14:textId="77777777" w:rsidR="00A15C8E" w:rsidRPr="00A15C8E" w:rsidRDefault="00A15C8E" w:rsidP="00A15C8E">
            <w:pPr>
              <w:spacing w:before="200" w:after="200" w:line="280" w:lineRule="exact"/>
              <w:rPr>
                <w:rFonts w:cs="Arial"/>
                <w:noProof/>
                <w:sz w:val="20"/>
                <w:szCs w:val="20"/>
              </w:rPr>
            </w:pPr>
          </w:p>
          <w:p w14:paraId="72A96ECA" w14:textId="76AB3330" w:rsidR="00A15C8E" w:rsidRPr="00A15C8E" w:rsidRDefault="00A15C8E" w:rsidP="00A15C8E">
            <w:pPr>
              <w:numPr>
                <w:ilvl w:val="0"/>
                <w:numId w:val="6"/>
              </w:numPr>
              <w:spacing w:before="200" w:after="200" w:line="280" w:lineRule="exact"/>
              <w:ind w:left="426"/>
              <w:rPr>
                <w:rFonts w:cs="Arial"/>
                <w:noProof/>
                <w:sz w:val="20"/>
                <w:szCs w:val="20"/>
              </w:rPr>
            </w:pPr>
            <w:r w:rsidRPr="00A15C8E">
              <w:rPr>
                <w:rFonts w:cs="Arial"/>
                <w:noProof/>
                <w:sz w:val="20"/>
                <w:szCs w:val="20"/>
              </w:rPr>
              <w:t>Kreuze die richtigen Antworten an!</w:t>
            </w:r>
          </w:p>
          <w:p w14:paraId="690C4313" w14:textId="77777777" w:rsidR="00A15C8E" w:rsidRPr="00A15C8E" w:rsidRDefault="00A15C8E" w:rsidP="00A15C8E">
            <w:pPr>
              <w:numPr>
                <w:ilvl w:val="0"/>
                <w:numId w:val="8"/>
              </w:numPr>
              <w:spacing w:before="200" w:after="200" w:line="280" w:lineRule="exact"/>
              <w:ind w:left="851"/>
              <w:rPr>
                <w:rFonts w:cs="Arial"/>
                <w:noProof/>
                <w:sz w:val="20"/>
                <w:szCs w:val="20"/>
              </w:rPr>
            </w:pPr>
            <w:r w:rsidRPr="00A15C8E">
              <w:rPr>
                <w:rFonts w:cs="Arial"/>
                <w:noProof/>
                <w:sz w:val="20"/>
                <w:szCs w:val="20"/>
              </w:rPr>
              <w:t>Das Wasservolumen bei 0°C ist größer als das bei 10°C.</w:t>
            </w:r>
          </w:p>
          <w:p w14:paraId="16762E4F" w14:textId="77777777" w:rsidR="00A15C8E" w:rsidRPr="00A15C8E" w:rsidRDefault="00A15C8E" w:rsidP="00A15C8E">
            <w:pPr>
              <w:numPr>
                <w:ilvl w:val="0"/>
                <w:numId w:val="8"/>
              </w:numPr>
              <w:spacing w:before="200" w:after="200" w:line="280" w:lineRule="exact"/>
              <w:ind w:left="851"/>
              <w:rPr>
                <w:rFonts w:cs="Arial"/>
                <w:noProof/>
                <w:sz w:val="20"/>
                <w:szCs w:val="20"/>
              </w:rPr>
            </w:pPr>
            <w:r w:rsidRPr="00A15C8E">
              <w:rPr>
                <w:rFonts w:cs="Arial"/>
                <w:noProof/>
                <w:sz w:val="20"/>
                <w:szCs w:val="20"/>
              </w:rPr>
              <w:t>Das Wasservolumen bei 0°C ist kleiner als das bei 10°C.</w:t>
            </w:r>
          </w:p>
          <w:p w14:paraId="4EDB5095" w14:textId="77777777" w:rsidR="00A15C8E" w:rsidRPr="00A15C8E" w:rsidRDefault="00A15C8E" w:rsidP="00A15C8E">
            <w:pPr>
              <w:numPr>
                <w:ilvl w:val="0"/>
                <w:numId w:val="8"/>
              </w:numPr>
              <w:spacing w:before="200" w:after="200" w:line="280" w:lineRule="exact"/>
              <w:ind w:left="851"/>
              <w:rPr>
                <w:rFonts w:cs="Arial"/>
                <w:noProof/>
                <w:sz w:val="20"/>
                <w:szCs w:val="20"/>
              </w:rPr>
            </w:pPr>
            <w:r w:rsidRPr="00A15C8E">
              <w:rPr>
                <w:rFonts w:cs="Arial"/>
                <w:noProof/>
                <w:sz w:val="20"/>
                <w:szCs w:val="20"/>
              </w:rPr>
              <w:t>Das Wasservolumen bei 0°C ist genauso groß wie das bei 10°C.</w:t>
            </w:r>
          </w:p>
          <w:p w14:paraId="4EAF53B2" w14:textId="77777777" w:rsidR="00A15C8E" w:rsidRPr="00A15C8E" w:rsidRDefault="00A15C8E" w:rsidP="00A15C8E">
            <w:pPr>
              <w:numPr>
                <w:ilvl w:val="0"/>
                <w:numId w:val="8"/>
              </w:numPr>
              <w:spacing w:before="200" w:after="200" w:line="280" w:lineRule="exact"/>
              <w:ind w:left="851"/>
              <w:rPr>
                <w:rFonts w:cs="Arial"/>
                <w:noProof/>
                <w:sz w:val="20"/>
                <w:szCs w:val="20"/>
              </w:rPr>
            </w:pPr>
            <w:r w:rsidRPr="00A15C8E">
              <w:rPr>
                <w:rFonts w:cs="Arial"/>
                <w:noProof/>
                <w:sz w:val="20"/>
                <w:szCs w:val="20"/>
              </w:rPr>
              <w:t>Das Wasservolumen bei 2°C ist größer als das bei 8°C.</w:t>
            </w:r>
          </w:p>
          <w:p w14:paraId="372ABF43" w14:textId="77777777" w:rsidR="00A15C8E" w:rsidRPr="00A15C8E" w:rsidRDefault="00A15C8E" w:rsidP="00A15C8E">
            <w:pPr>
              <w:numPr>
                <w:ilvl w:val="0"/>
                <w:numId w:val="8"/>
              </w:numPr>
              <w:spacing w:before="200" w:after="200" w:line="280" w:lineRule="exact"/>
              <w:ind w:left="851"/>
              <w:rPr>
                <w:rFonts w:cs="Arial"/>
                <w:noProof/>
                <w:sz w:val="20"/>
                <w:szCs w:val="20"/>
              </w:rPr>
            </w:pPr>
            <w:r w:rsidRPr="00A15C8E">
              <w:rPr>
                <w:rFonts w:cs="Arial"/>
                <w:noProof/>
                <w:sz w:val="20"/>
                <w:szCs w:val="20"/>
              </w:rPr>
              <w:t>Das Wasservolumen bei 6°C ist größer als das bei 2°C</w:t>
            </w:r>
          </w:p>
          <w:p w14:paraId="7DF840E2" w14:textId="77777777" w:rsidR="00A15C8E" w:rsidRPr="00A15C8E" w:rsidRDefault="00A15C8E" w:rsidP="00A15C8E">
            <w:pPr>
              <w:numPr>
                <w:ilvl w:val="0"/>
                <w:numId w:val="8"/>
              </w:numPr>
              <w:spacing w:before="200" w:after="200" w:line="280" w:lineRule="exact"/>
              <w:ind w:left="851"/>
              <w:rPr>
                <w:rFonts w:cs="Arial"/>
                <w:noProof/>
                <w:sz w:val="20"/>
                <w:szCs w:val="20"/>
              </w:rPr>
            </w:pPr>
            <w:r w:rsidRPr="00A15C8E">
              <w:rPr>
                <w:rFonts w:cs="Arial"/>
                <w:noProof/>
                <w:sz w:val="20"/>
                <w:szCs w:val="20"/>
              </w:rPr>
              <w:t>Wasser bei 2°C benötigt weniger Platz als das bei 4°C.</w:t>
            </w:r>
          </w:p>
          <w:p w14:paraId="37DE0C3F" w14:textId="77777777" w:rsidR="00A15C8E" w:rsidRPr="00A15C8E" w:rsidRDefault="00A15C8E" w:rsidP="00A15C8E">
            <w:pPr>
              <w:numPr>
                <w:ilvl w:val="0"/>
                <w:numId w:val="8"/>
              </w:numPr>
              <w:spacing w:before="200" w:after="200" w:line="280" w:lineRule="exact"/>
              <w:ind w:left="851"/>
              <w:rPr>
                <w:rFonts w:cs="Arial"/>
                <w:noProof/>
                <w:sz w:val="20"/>
                <w:szCs w:val="20"/>
              </w:rPr>
            </w:pPr>
            <w:r w:rsidRPr="00A15C8E">
              <w:rPr>
                <w:rFonts w:cs="Arial"/>
                <w:noProof/>
                <w:sz w:val="20"/>
                <w:szCs w:val="20"/>
              </w:rPr>
              <w:t>Das Wasservolumen bei -1°C ist größer als das bei 1°C.</w:t>
            </w:r>
          </w:p>
          <w:p w14:paraId="0187FE36" w14:textId="6578F1A1" w:rsidR="00A15C8E" w:rsidRPr="00A15C8E" w:rsidRDefault="00A15C8E" w:rsidP="00A15C8E">
            <w:pPr>
              <w:numPr>
                <w:ilvl w:val="0"/>
                <w:numId w:val="8"/>
              </w:numPr>
              <w:spacing w:before="200" w:after="200" w:line="280" w:lineRule="exact"/>
              <w:ind w:left="851"/>
              <w:rPr>
                <w:rFonts w:cs="Arial"/>
                <w:noProof/>
                <w:sz w:val="20"/>
                <w:szCs w:val="20"/>
              </w:rPr>
            </w:pPr>
            <w:r w:rsidRPr="00A15C8E">
              <w:rPr>
                <w:rFonts w:cs="Arial"/>
                <w:noProof/>
                <w:sz w:val="20"/>
                <w:szCs w:val="20"/>
              </w:rPr>
              <w:t>Das Wasservolumen bei -1°C ist kleiner als das bei 1°C</w:t>
            </w:r>
          </w:p>
          <w:p w14:paraId="24CA4EDC" w14:textId="49D2F300" w:rsidR="00A15C8E" w:rsidRPr="00A15C8E" w:rsidRDefault="00A15C8E" w:rsidP="00A15C8E">
            <w:pPr>
              <w:numPr>
                <w:ilvl w:val="0"/>
                <w:numId w:val="6"/>
              </w:numPr>
              <w:spacing w:before="200" w:after="200" w:line="280" w:lineRule="exact"/>
              <w:ind w:left="426"/>
              <w:rPr>
                <w:rFonts w:cs="Arial"/>
                <w:noProof/>
                <w:sz w:val="20"/>
                <w:szCs w:val="20"/>
              </w:rPr>
            </w:pPr>
            <w:r w:rsidRPr="00A15C8E">
              <w:rPr>
                <w:rFonts w:cs="Arial"/>
                <w:noProof/>
                <w:sz w:val="20"/>
                <w:szCs w:val="20"/>
              </w:rPr>
              <w:t>Zeichne außerdem in das Diagramm einen zweiten Graphen für Alkohol ein und begründe, warum Alkohol im aufgetragenen Temperaturbereich für ein Thermometer besser geeignet ist als Wasser!</w:t>
            </w:r>
          </w:p>
          <w:p w14:paraId="004008F8" w14:textId="46BE8E4E" w:rsidR="00A15C8E" w:rsidRPr="00A15C8E" w:rsidRDefault="00A15C8E" w:rsidP="00A15C8E">
            <w:pPr>
              <w:numPr>
                <w:ilvl w:val="0"/>
                <w:numId w:val="6"/>
              </w:numPr>
              <w:spacing w:before="200" w:after="200" w:line="280" w:lineRule="exact"/>
              <w:ind w:left="426"/>
              <w:rPr>
                <w:rFonts w:cs="Arial"/>
                <w:noProof/>
                <w:sz w:val="20"/>
                <w:szCs w:val="20"/>
              </w:rPr>
            </w:pPr>
            <w:r w:rsidRPr="00A15C8E">
              <w:rPr>
                <w:rFonts w:cs="Arial"/>
                <w:noProof/>
                <w:sz w:val="20"/>
                <w:szCs w:val="20"/>
              </w:rPr>
              <w:t>Wir haben in der ersten Sequenz erklärt, dass ein erhi</w:t>
            </w:r>
            <w:r w:rsidR="00BD5E0B">
              <w:rPr>
                <w:rFonts w:cs="Arial"/>
                <w:noProof/>
                <w:sz w:val="20"/>
                <w:szCs w:val="20"/>
              </w:rPr>
              <w:t>tzter Körper beim Erwär</w:t>
            </w:r>
            <w:r w:rsidRPr="00A15C8E">
              <w:rPr>
                <w:rFonts w:cs="Arial"/>
                <w:noProof/>
                <w:sz w:val="20"/>
                <w:szCs w:val="20"/>
              </w:rPr>
              <w:t xml:space="preserve">men nicht schwerer wird. </w:t>
            </w:r>
          </w:p>
          <w:p w14:paraId="33A4CAAA" w14:textId="77777777" w:rsidR="00A15C8E" w:rsidRPr="00A15C8E" w:rsidRDefault="00A15C8E" w:rsidP="00A15C8E">
            <w:pPr>
              <w:numPr>
                <w:ilvl w:val="0"/>
                <w:numId w:val="7"/>
              </w:numPr>
              <w:spacing w:before="200" w:after="200" w:line="280" w:lineRule="exact"/>
              <w:ind w:left="851"/>
              <w:rPr>
                <w:rFonts w:cs="Arial"/>
                <w:noProof/>
                <w:sz w:val="20"/>
                <w:szCs w:val="20"/>
              </w:rPr>
            </w:pPr>
            <w:r w:rsidRPr="00A15C8E">
              <w:rPr>
                <w:rFonts w:cs="Arial"/>
                <w:noProof/>
                <w:sz w:val="20"/>
                <w:szCs w:val="20"/>
              </w:rPr>
              <w:t>Erkläre den Abkühlvorgang von 4°C auf 0°C im Teilchenmodell und nimm Bezug zum Graphen!</w:t>
            </w:r>
          </w:p>
          <w:p w14:paraId="14B2A576" w14:textId="03505F9D" w:rsidR="00A15C8E" w:rsidRPr="00A15C8E" w:rsidRDefault="00A15C8E" w:rsidP="00A15C8E">
            <w:pPr>
              <w:numPr>
                <w:ilvl w:val="0"/>
                <w:numId w:val="7"/>
              </w:numPr>
              <w:spacing w:before="200" w:after="200" w:line="280" w:lineRule="exact"/>
              <w:ind w:left="851"/>
              <w:rPr>
                <w:rFonts w:cs="Arial"/>
                <w:noProof/>
                <w:sz w:val="20"/>
                <w:szCs w:val="20"/>
              </w:rPr>
            </w:pPr>
            <w:r w:rsidRPr="00A15C8E">
              <w:rPr>
                <w:rFonts w:cs="Arial"/>
                <w:noProof/>
                <w:sz w:val="20"/>
                <w:szCs w:val="20"/>
              </w:rPr>
              <w:t>Erkläre, was daraus für die Dichte von Wasser bei 1°C verglichen mit Wasser der Temperatur 5°C folgt!</w:t>
            </w:r>
          </w:p>
          <w:p w14:paraId="24825C69" w14:textId="20D32E40" w:rsidR="00A15C8E" w:rsidRPr="00A15C8E" w:rsidRDefault="00A15C8E" w:rsidP="00A15C8E">
            <w:pPr>
              <w:numPr>
                <w:ilvl w:val="0"/>
                <w:numId w:val="6"/>
              </w:numPr>
              <w:spacing w:before="200" w:after="200" w:line="280" w:lineRule="exact"/>
              <w:ind w:left="426"/>
              <w:rPr>
                <w:rFonts w:cs="Arial"/>
                <w:noProof/>
                <w:sz w:val="20"/>
                <w:szCs w:val="20"/>
              </w:rPr>
            </w:pPr>
            <w:r w:rsidRPr="00A15C8E">
              <w:rPr>
                <w:rFonts w:cs="Arial"/>
                <w:noProof/>
                <w:sz w:val="20"/>
                <w:szCs w:val="20"/>
              </w:rPr>
              <w:t xml:space="preserve">Ergänze den Merksatz: Wasser benötigt am </w:t>
            </w:r>
            <w:r w:rsidR="00386282">
              <w:rPr>
                <w:rFonts w:cs="Arial"/>
                <w:noProof/>
                <w:sz w:val="20"/>
                <w:szCs w:val="20"/>
              </w:rPr>
              <w:t>wenigsten</w:t>
            </w:r>
            <w:r w:rsidRPr="00A15C8E">
              <w:rPr>
                <w:rFonts w:cs="Arial"/>
                <w:noProof/>
                <w:sz w:val="20"/>
                <w:szCs w:val="20"/>
              </w:rPr>
              <w:t xml:space="preserve"> Platz bei _______°C. Da es nicht schwerer wird, wenn es sich ausdehnt, ist die Dichte bei dieser Temperatur am _________________. </w:t>
            </w:r>
          </w:p>
          <w:p w14:paraId="381FF8FE" w14:textId="77777777" w:rsidR="00A15C8E" w:rsidRPr="00A15C8E" w:rsidRDefault="00A15C8E" w:rsidP="00A15C8E">
            <w:pPr>
              <w:spacing w:before="200" w:after="200" w:line="280" w:lineRule="exact"/>
              <w:ind w:left="426"/>
              <w:rPr>
                <w:rFonts w:cs="Arial"/>
                <w:noProof/>
                <w:sz w:val="20"/>
                <w:szCs w:val="20"/>
              </w:rPr>
            </w:pPr>
            <w:r w:rsidRPr="00A15C8E">
              <w:rPr>
                <w:rFonts w:cs="Arial"/>
                <w:noProof/>
                <w:sz w:val="20"/>
                <w:szCs w:val="20"/>
              </w:rPr>
              <w:t xml:space="preserve">Das bedeutet für Wasser: </w:t>
            </w:r>
          </w:p>
          <w:p w14:paraId="3DA001BD" w14:textId="2582EBB8" w:rsidR="00A15C8E" w:rsidRPr="00A15C8E" w:rsidRDefault="00A15C8E" w:rsidP="00A15C8E">
            <w:pPr>
              <w:spacing w:before="200" w:after="200" w:line="280" w:lineRule="exact"/>
              <w:ind w:left="426"/>
              <w:rPr>
                <w:rFonts w:cs="Arial"/>
                <w:b/>
                <w:noProof/>
                <w:sz w:val="20"/>
                <w:szCs w:val="20"/>
              </w:rPr>
            </w:pPr>
            <w:r w:rsidRPr="00A15C8E">
              <w:rPr>
                <w:rFonts w:cs="Arial"/>
                <w:b/>
                <w:noProof/>
                <w:sz w:val="20"/>
                <w:szCs w:val="20"/>
              </w:rPr>
              <w:t>Dichte bei 1°C</w:t>
            </w:r>
            <w:r w:rsidRPr="00A15C8E">
              <w:rPr>
                <w:rFonts w:cs="Arial"/>
                <w:b/>
                <w:noProof/>
                <w:sz w:val="20"/>
                <w:szCs w:val="20"/>
                <w:u w:val="single"/>
              </w:rPr>
              <w:t xml:space="preserve"> &lt;</w:t>
            </w:r>
            <w:bookmarkStart w:id="0" w:name="_GoBack"/>
            <w:bookmarkEnd w:id="0"/>
            <w:r w:rsidRPr="00A15C8E">
              <w:rPr>
                <w:rFonts w:cs="Arial"/>
                <w:b/>
                <w:noProof/>
                <w:sz w:val="20"/>
                <w:szCs w:val="20"/>
                <w:u w:val="single"/>
              </w:rPr>
              <w:t xml:space="preserve"> </w:t>
            </w:r>
            <w:r w:rsidRPr="00A15C8E">
              <w:rPr>
                <w:rFonts w:cs="Arial"/>
                <w:b/>
                <w:noProof/>
                <w:sz w:val="20"/>
                <w:szCs w:val="20"/>
              </w:rPr>
              <w:t xml:space="preserve">Dichte bei 2°C ______Dichte bei 3°C ______Dichte bei 4°C _______Dichte bei 5°C _______Dichte bei 6°C. </w:t>
            </w:r>
          </w:p>
          <w:p w14:paraId="3E6F84DB" w14:textId="77777777" w:rsidR="00A15C8E" w:rsidRPr="00A15C8E" w:rsidRDefault="00A15C8E" w:rsidP="00A15C8E">
            <w:pPr>
              <w:spacing w:before="200" w:after="200" w:line="280" w:lineRule="exact"/>
              <w:ind w:left="426"/>
              <w:rPr>
                <w:rFonts w:cs="Arial"/>
                <w:noProof/>
                <w:sz w:val="20"/>
                <w:szCs w:val="20"/>
              </w:rPr>
            </w:pPr>
            <w:r w:rsidRPr="00A15C8E">
              <w:rPr>
                <w:rFonts w:cs="Arial"/>
                <w:noProof/>
                <w:sz w:val="20"/>
                <w:szCs w:val="20"/>
              </w:rPr>
              <w:t>Man spricht deshalb auch von einer Dichteanomalie.</w:t>
            </w:r>
          </w:p>
          <w:p w14:paraId="57488D30" w14:textId="77777777" w:rsidR="00A15C8E" w:rsidRPr="00A15C8E" w:rsidRDefault="00A15C8E" w:rsidP="00A15C8E">
            <w:pPr>
              <w:spacing w:before="200" w:after="200" w:line="280" w:lineRule="exact"/>
              <w:ind w:left="426"/>
              <w:rPr>
                <w:rFonts w:cs="Arial"/>
                <w:noProof/>
                <w:sz w:val="20"/>
                <w:szCs w:val="20"/>
              </w:rPr>
            </w:pPr>
          </w:p>
          <w:p w14:paraId="155D5D28" w14:textId="77777777" w:rsidR="00A15C8E" w:rsidRPr="00A15C8E" w:rsidRDefault="00A15C8E" w:rsidP="00A15C8E">
            <w:pPr>
              <w:numPr>
                <w:ilvl w:val="0"/>
                <w:numId w:val="6"/>
              </w:numPr>
              <w:spacing w:before="200" w:after="200" w:line="280" w:lineRule="exact"/>
              <w:ind w:left="426"/>
              <w:rPr>
                <w:rFonts w:cs="Arial"/>
                <w:noProof/>
                <w:sz w:val="20"/>
                <w:szCs w:val="20"/>
              </w:rPr>
            </w:pPr>
            <w:r w:rsidRPr="00A15C8E">
              <w:rPr>
                <w:rFonts w:cs="Arial"/>
                <w:noProof/>
                <w:sz w:val="20"/>
                <w:szCs w:val="20"/>
              </w:rPr>
              <w:lastRenderedPageBreak/>
              <w:t xml:space="preserve">Trage in die gezeichnete Skizze eines herbstlichen Sees, dessen Höchsttemperatur 6°C und Tiefsttemperatur 2°C beträgt, die Temperaturen 2°C, 4°C, 6°C ein. </w:t>
            </w:r>
          </w:p>
          <w:p w14:paraId="39CB7E88" w14:textId="77777777" w:rsidR="00A15C8E" w:rsidRPr="00A15C8E" w:rsidRDefault="00A15C8E" w:rsidP="00A15C8E">
            <w:pPr>
              <w:spacing w:before="200" w:after="200" w:line="280" w:lineRule="exact"/>
              <w:rPr>
                <w:rFonts w:cs="Arial"/>
                <w:noProof/>
                <w:sz w:val="20"/>
                <w:szCs w:val="20"/>
              </w:rPr>
            </w:pPr>
          </w:p>
          <w:p w14:paraId="4EC1E752" w14:textId="77777777" w:rsidR="00A15C8E" w:rsidRPr="00A15C8E" w:rsidRDefault="00A15C8E" w:rsidP="00A15C8E">
            <w:pPr>
              <w:spacing w:before="200" w:after="200" w:line="280" w:lineRule="exact"/>
              <w:rPr>
                <w:rFonts w:cs="Arial"/>
                <w:noProof/>
                <w:sz w:val="20"/>
                <w:szCs w:val="20"/>
              </w:rPr>
            </w:pPr>
            <w:r w:rsidRPr="00A15C8E">
              <w:rPr>
                <w:rFonts w:cs="Arial"/>
                <w:noProof/>
                <w:sz w:val="20"/>
                <w:szCs w:val="20"/>
              </w:rPr>
              <mc:AlternateContent>
                <mc:Choice Requires="wps">
                  <w:drawing>
                    <wp:anchor distT="0" distB="0" distL="114300" distR="114300" simplePos="0" relativeHeight="251660288" behindDoc="0" locked="0" layoutInCell="1" allowOverlap="1" wp14:anchorId="42A90861" wp14:editId="69B33C64">
                      <wp:simplePos x="0" y="0"/>
                      <wp:positionH relativeFrom="column">
                        <wp:posOffset>1675765</wp:posOffset>
                      </wp:positionH>
                      <wp:positionV relativeFrom="paragraph">
                        <wp:posOffset>27305</wp:posOffset>
                      </wp:positionV>
                      <wp:extent cx="2284095" cy="1381760"/>
                      <wp:effectExtent l="12700" t="12065" r="825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381760"/>
                              </a:xfrm>
                              <a:prstGeom prst="rect">
                                <a:avLst/>
                              </a:prstGeom>
                              <a:solidFill>
                                <a:schemeClr val="bg1">
                                  <a:lumMod val="95000"/>
                                  <a:lumOff val="0"/>
                                  <a:alpha val="45000"/>
                                </a:schemeClr>
                              </a:solidFill>
                              <a:ln w="9525">
                                <a:solidFill>
                                  <a:srgbClr val="000000"/>
                                </a:solidFill>
                                <a:miter lim="800000"/>
                                <a:headEnd/>
                                <a:tailEnd/>
                              </a:ln>
                            </wps:spPr>
                            <wps:txbx>
                              <w:txbxContent>
                                <w:p w14:paraId="3752D850" w14:textId="4E5577F8" w:rsidR="00A15C8E" w:rsidRPr="00595668" w:rsidRDefault="00A15C8E" w:rsidP="00A15C8E">
                                  <w:pPr>
                                    <w:rPr>
                                      <w:sz w:val="36"/>
                                      <w:szCs w:val="36"/>
                                    </w:rPr>
                                  </w:pPr>
                                  <w:r>
                                    <w:rPr>
                                      <w:sz w:val="36"/>
                                      <w:szCs w:val="36"/>
                                    </w:rPr>
                                    <w:t xml:space="preserve"> </w:t>
                                  </w:r>
                                  <w:r w:rsidRPr="00595668">
                                    <w:rPr>
                                      <w:sz w:val="36"/>
                                      <w:szCs w:val="36"/>
                                    </w:rPr>
                                    <w:sym w:font="Webdings" w:char="F0D9"/>
                                  </w:r>
                                  <w:r>
                                    <w:rPr>
                                      <w:sz w:val="36"/>
                                      <w:szCs w:val="36"/>
                                    </w:rPr>
                                    <w:t xml:space="preserve">   </w:t>
                                  </w:r>
                                  <w:r w:rsidRPr="00595668">
                                    <w:rPr>
                                      <w:sz w:val="36"/>
                                      <w:szCs w:val="36"/>
                                    </w:rPr>
                                    <w:sym w:font="Webdings" w:char="F0D9"/>
                                  </w:r>
                                  <w:r>
                                    <w:rPr>
                                      <w:sz w:val="36"/>
                                      <w:szCs w:val="36"/>
                                    </w:rPr>
                                    <w:t xml:space="preserve">   </w:t>
                                  </w:r>
                                  <w:r w:rsidRPr="00595668">
                                    <w:rPr>
                                      <w:sz w:val="36"/>
                                      <w:szCs w:val="36"/>
                                    </w:rPr>
                                    <w:sym w:font="Webdings" w:char="F0D9"/>
                                  </w:r>
                                  <w:r>
                                    <w:rPr>
                                      <w:sz w:val="36"/>
                                      <w:szCs w:val="36"/>
                                    </w:rPr>
                                    <w:t xml:space="preserve">   </w:t>
                                  </w:r>
                                  <w:r w:rsidRPr="00595668">
                                    <w:rPr>
                                      <w:sz w:val="36"/>
                                      <w:szCs w:val="36"/>
                                    </w:rPr>
                                    <w:sym w:font="Webdings" w:char="F0D9"/>
                                  </w:r>
                                  <w:r>
                                    <w:rPr>
                                      <w:sz w:val="36"/>
                                      <w:szCs w:val="36"/>
                                    </w:rPr>
                                    <w:t xml:space="preserve">   </w:t>
                                  </w:r>
                                  <w:r w:rsidRPr="00595668">
                                    <w:rPr>
                                      <w:sz w:val="36"/>
                                      <w:szCs w:val="36"/>
                                    </w:rPr>
                                    <w:sym w:font="Webdings" w:char="F0D9"/>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margin-left:131.95pt;margin-top:2.15pt;width:179.85pt;height:108.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" fillcolor="#f2f2f2 [3052]">
                      <v:fill opacity="29555f"/>
                      <v:textbox>
                        <w:txbxContent>
                          <w:p w14:paraId="3752D850" w14:textId="4E5577F8" w:rsidR="00A15C8E" w:rsidRPr="00595668" w:rsidRDefault="00A15C8E" w:rsidP="00A15C8E">
                            <w:pPr>
                              <w:rPr>
                                <w:sz w:val="36"/>
                                <w:szCs w:val="36"/>
                              </w:rPr>
                            </w:pPr>
                            <w:r>
                              <w:rPr>
                                <w:sz w:val="36"/>
                                <w:szCs w:val="36"/>
                              </w:rPr>
                              <w:t xml:space="preserve"> </w:t>
                            </w:r>
                            <w:r w:rsidRPr="00595668">
                              <w:rPr>
                                <w:sz w:val="36"/>
                                <w:szCs w:val="36"/>
                              </w:rPr>
                              <w:sym w:font="Webdings" w:char="F0D9"/>
                            </w:r>
                            <w:r>
                              <w:rPr>
                                <w:sz w:val="36"/>
                                <w:szCs w:val="36"/>
                              </w:rPr>
                              <w:t xml:space="preserve">   </w:t>
                            </w:r>
                            <w:r w:rsidRPr="00595668">
                              <w:rPr>
                                <w:sz w:val="36"/>
                                <w:szCs w:val="36"/>
                              </w:rPr>
                              <w:sym w:font="Webdings" w:char="F0D9"/>
                            </w:r>
                            <w:r>
                              <w:rPr>
                                <w:sz w:val="36"/>
                                <w:szCs w:val="36"/>
                              </w:rPr>
                              <w:t xml:space="preserve">   </w:t>
                            </w:r>
                            <w:r w:rsidRPr="00595668">
                              <w:rPr>
                                <w:sz w:val="36"/>
                                <w:szCs w:val="36"/>
                              </w:rPr>
                              <w:sym w:font="Webdings" w:char="F0D9"/>
                            </w:r>
                            <w:r>
                              <w:rPr>
                                <w:sz w:val="36"/>
                                <w:szCs w:val="36"/>
                              </w:rPr>
                              <w:t xml:space="preserve">   </w:t>
                            </w:r>
                            <w:r w:rsidRPr="00595668">
                              <w:rPr>
                                <w:sz w:val="36"/>
                                <w:szCs w:val="36"/>
                              </w:rPr>
                              <w:sym w:font="Webdings" w:char="F0D9"/>
                            </w:r>
                            <w:r>
                              <w:rPr>
                                <w:sz w:val="36"/>
                                <w:szCs w:val="36"/>
                              </w:rPr>
                              <w:t xml:space="preserve">   </w:t>
                            </w:r>
                            <w:r w:rsidRPr="00595668">
                              <w:rPr>
                                <w:sz w:val="36"/>
                                <w:szCs w:val="36"/>
                              </w:rPr>
                              <w:sym w:font="Webdings" w:char="F0D9"/>
                            </w:r>
                          </w:p>
                        </w:txbxContent>
                      </v:textbox>
                    </v:shape>
                  </w:pict>
                </mc:Fallback>
              </mc:AlternateContent>
            </w:r>
          </w:p>
          <w:p w14:paraId="7FD40C4D" w14:textId="77777777" w:rsidR="00A15C8E" w:rsidRPr="00A15C8E" w:rsidRDefault="00A15C8E" w:rsidP="00A15C8E">
            <w:pPr>
              <w:spacing w:before="200" w:after="200" w:line="280" w:lineRule="exact"/>
              <w:rPr>
                <w:rFonts w:cs="Arial"/>
                <w:noProof/>
                <w:sz w:val="20"/>
                <w:szCs w:val="20"/>
              </w:rPr>
            </w:pPr>
          </w:p>
          <w:p w14:paraId="04E8EC2C" w14:textId="42C99D3A" w:rsidR="00A15C8E" w:rsidRPr="00A15C8E" w:rsidRDefault="00A15C8E" w:rsidP="00A15C8E">
            <w:pPr>
              <w:spacing w:before="200" w:after="200" w:line="280" w:lineRule="exact"/>
              <w:rPr>
                <w:rFonts w:cs="Arial"/>
                <w:noProof/>
                <w:sz w:val="20"/>
                <w:szCs w:val="20"/>
              </w:rPr>
            </w:pPr>
            <w:r w:rsidRPr="00A15C8E">
              <w:rPr>
                <w:rFonts w:cs="Arial"/>
                <w:noProof/>
                <w:sz w:val="20"/>
                <w:szCs w:val="20"/>
              </w:rPr>
              <mc:AlternateContent>
                <mc:Choice Requires="wps">
                  <w:drawing>
                    <wp:anchor distT="0" distB="0" distL="114300" distR="114300" simplePos="0" relativeHeight="251661312" behindDoc="0" locked="0" layoutInCell="1" allowOverlap="1" wp14:anchorId="1C20A94A" wp14:editId="738C6E31">
                      <wp:simplePos x="0" y="0"/>
                      <wp:positionH relativeFrom="column">
                        <wp:posOffset>1682750</wp:posOffset>
                      </wp:positionH>
                      <wp:positionV relativeFrom="paragraph">
                        <wp:posOffset>128905</wp:posOffset>
                      </wp:positionV>
                      <wp:extent cx="2284095" cy="924560"/>
                      <wp:effectExtent l="0" t="0" r="27305" b="1524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924560"/>
                              </a:xfrm>
                              <a:prstGeom prst="rect">
                                <a:avLst/>
                              </a:prstGeom>
                              <a:solidFill>
                                <a:schemeClr val="accent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132.5pt;margin-top:10.15pt;width:179.85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" fillcolor="#d99594 [1941]"/>
                  </w:pict>
                </mc:Fallback>
              </mc:AlternateContent>
            </w:r>
            <w:r w:rsidRPr="00A15C8E">
              <w:rPr>
                <w:rFonts w:cs="Arial"/>
                <w:noProof/>
                <w:sz w:val="20"/>
                <w:szCs w:val="20"/>
              </w:rPr>
              <mc:AlternateContent>
                <mc:Choice Requires="wps">
                  <w:drawing>
                    <wp:anchor distT="0" distB="0" distL="114300" distR="114300" simplePos="0" relativeHeight="251662336" behindDoc="0" locked="0" layoutInCell="1" allowOverlap="1" wp14:anchorId="4463EB40" wp14:editId="4BA1A332">
                      <wp:simplePos x="0" y="0"/>
                      <wp:positionH relativeFrom="column">
                        <wp:posOffset>2014220</wp:posOffset>
                      </wp:positionH>
                      <wp:positionV relativeFrom="paragraph">
                        <wp:posOffset>56515</wp:posOffset>
                      </wp:positionV>
                      <wp:extent cx="1554480" cy="824230"/>
                      <wp:effectExtent l="50800" t="0" r="0" b="39370"/>
                      <wp:wrapNone/>
                      <wp:docPr id="1"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89754" flipH="1">
                                <a:off x="0" y="0"/>
                                <a:ext cx="1554480" cy="824230"/>
                              </a:xfrm>
                              <a:custGeom>
                                <a:avLst/>
                                <a:gdLst>
                                  <a:gd name="G0" fmla="+- 21600 0 0"/>
                                  <a:gd name="G1" fmla="+- 21600 0 0"/>
                                  <a:gd name="G2" fmla="+- 21600 0 0"/>
                                  <a:gd name="T0" fmla="*/ 99 w 43136"/>
                                  <a:gd name="T1" fmla="*/ 23665 h 23665"/>
                                  <a:gd name="T2" fmla="*/ 43136 w 43136"/>
                                  <a:gd name="T3" fmla="*/ 19944 h 23665"/>
                                  <a:gd name="T4" fmla="*/ 21600 w 43136"/>
                                  <a:gd name="T5" fmla="*/ 21600 h 23665"/>
                                </a:gdLst>
                                <a:ahLst/>
                                <a:cxnLst>
                                  <a:cxn ang="0">
                                    <a:pos x="T0" y="T1"/>
                                  </a:cxn>
                                  <a:cxn ang="0">
                                    <a:pos x="T2" y="T3"/>
                                  </a:cxn>
                                  <a:cxn ang="0">
                                    <a:pos x="T4" y="T5"/>
                                  </a:cxn>
                                </a:cxnLst>
                                <a:rect l="0" t="0" r="r" b="b"/>
                                <a:pathLst>
                                  <a:path w="43136" h="23665" fill="none" extrusionOk="0">
                                    <a:moveTo>
                                      <a:pt x="98" y="23665"/>
                                    </a:moveTo>
                                    <a:cubicBezTo>
                                      <a:pt x="33" y="22978"/>
                                      <a:pt x="0" y="22289"/>
                                      <a:pt x="0" y="21600"/>
                                    </a:cubicBezTo>
                                    <a:cubicBezTo>
                                      <a:pt x="0" y="9670"/>
                                      <a:pt x="9670" y="0"/>
                                      <a:pt x="21600" y="0"/>
                                    </a:cubicBezTo>
                                    <a:cubicBezTo>
                                      <a:pt x="32887" y="-1"/>
                                      <a:pt x="42271" y="8690"/>
                                      <a:pt x="43136" y="19943"/>
                                    </a:cubicBezTo>
                                  </a:path>
                                  <a:path w="43136" h="23665" stroke="0" extrusionOk="0">
                                    <a:moveTo>
                                      <a:pt x="98" y="23665"/>
                                    </a:moveTo>
                                    <a:cubicBezTo>
                                      <a:pt x="33" y="22978"/>
                                      <a:pt x="0" y="22289"/>
                                      <a:pt x="0" y="21600"/>
                                    </a:cubicBezTo>
                                    <a:cubicBezTo>
                                      <a:pt x="0" y="9670"/>
                                      <a:pt x="9670" y="0"/>
                                      <a:pt x="21600" y="0"/>
                                    </a:cubicBezTo>
                                    <a:cubicBezTo>
                                      <a:pt x="32887" y="-1"/>
                                      <a:pt x="42271" y="8690"/>
                                      <a:pt x="43136" y="19943"/>
                                    </a:cubicBezTo>
                                    <a:lnTo>
                                      <a:pt x="21600" y="21600"/>
                                    </a:lnTo>
                                    <a:close/>
                                  </a:path>
                                </a:pathLst>
                              </a:custGeom>
                              <a:solidFill>
                                <a:schemeClr val="accent5">
                                  <a:lumMod val="20000"/>
                                  <a:lumOff val="80000"/>
                                </a:schemeClr>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rc 9" o:spid="_x0000_s1026" style="position:absolute;margin-left:158.6pt;margin-top:4.45pt;width:122.4pt;height:64.9pt;rotation:-11457609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36,236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" path="m98,23665nfc33,22978,,22289,,21600,,9670,9670,,21600,,32887,-1,42271,8690,43136,19943em98,23665nsc33,22978,,22289,,21600,,9670,9670,,21600,,32887,-1,42271,8690,43136,19943l21600,21600,98,23665xe" fillcolor="#daeef3 [664]" strokeweight="2pt">
                      <v:path arrowok="t" o:extrusionok="f" o:connecttype="custom" o:connectlocs="3568,824230;1554480,694631;778393,752308" o:connectangles="0,0,0"/>
                    </v:shape>
                  </w:pict>
                </mc:Fallback>
              </mc:AlternateContent>
            </w:r>
            <w:r w:rsidRPr="00A15C8E">
              <w:rPr>
                <w:rFonts w:cs="Arial"/>
                <w:noProof/>
                <w:sz w:val="20"/>
                <w:szCs w:val="20"/>
              </w:rPr>
              <mc:AlternateContent>
                <mc:Choice Requires="wps">
                  <w:drawing>
                    <wp:anchor distT="0" distB="0" distL="114300" distR="114300" simplePos="0" relativeHeight="251664384" behindDoc="0" locked="0" layoutInCell="1" allowOverlap="1" wp14:anchorId="10C7ECDC" wp14:editId="60D67EEC">
                      <wp:simplePos x="0" y="0"/>
                      <wp:positionH relativeFrom="column">
                        <wp:posOffset>1680845</wp:posOffset>
                      </wp:positionH>
                      <wp:positionV relativeFrom="paragraph">
                        <wp:posOffset>122555</wp:posOffset>
                      </wp:positionV>
                      <wp:extent cx="303530" cy="0"/>
                      <wp:effectExtent l="18415" t="20955" r="20955" b="1714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1" o:spid="_x0000_s1026" type="#_x0000_t32" style="position:absolute;margin-left:132.35pt;margin-top:9.65pt;width:23.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" strokeweight="2pt"/>
                  </w:pict>
                </mc:Fallback>
              </mc:AlternateContent>
            </w:r>
            <w:r w:rsidRPr="00A15C8E">
              <w:rPr>
                <w:rFonts w:cs="Arial"/>
                <w:noProof/>
                <w:sz w:val="20"/>
                <w:szCs w:val="20"/>
              </w:rPr>
              <mc:AlternateContent>
                <mc:Choice Requires="wps">
                  <w:drawing>
                    <wp:anchor distT="0" distB="0" distL="114300" distR="114300" simplePos="0" relativeHeight="251663360" behindDoc="0" locked="0" layoutInCell="1" allowOverlap="1" wp14:anchorId="1FD01D1F" wp14:editId="0DF9EBA2">
                      <wp:simplePos x="0" y="0"/>
                      <wp:positionH relativeFrom="column">
                        <wp:posOffset>3540760</wp:posOffset>
                      </wp:positionH>
                      <wp:positionV relativeFrom="paragraph">
                        <wp:posOffset>122555</wp:posOffset>
                      </wp:positionV>
                      <wp:extent cx="433705" cy="0"/>
                      <wp:effectExtent l="20955" t="20955" r="21590" b="1714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 o:spid="_x0000_s1026" type="#_x0000_t32" style="position:absolute;margin-left:278.8pt;margin-top:9.65pt;width:34.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" strokeweight="2pt"/>
                  </w:pict>
                </mc:Fallback>
              </mc:AlternateContent>
            </w:r>
          </w:p>
          <w:p w14:paraId="76B913BF" w14:textId="77777777" w:rsidR="00A15C8E" w:rsidRPr="00A15C8E" w:rsidRDefault="00A15C8E" w:rsidP="00A15C8E">
            <w:pPr>
              <w:spacing w:before="200" w:after="200" w:line="280" w:lineRule="exact"/>
              <w:rPr>
                <w:rFonts w:cs="Arial"/>
                <w:noProof/>
                <w:sz w:val="20"/>
                <w:szCs w:val="20"/>
              </w:rPr>
            </w:pPr>
          </w:p>
          <w:p w14:paraId="35377655" w14:textId="77777777" w:rsidR="00A15C8E" w:rsidRPr="00A15C8E" w:rsidRDefault="00A15C8E" w:rsidP="00A15C8E">
            <w:pPr>
              <w:spacing w:before="200" w:after="200" w:line="280" w:lineRule="exact"/>
              <w:rPr>
                <w:rFonts w:cs="Arial"/>
                <w:noProof/>
                <w:sz w:val="20"/>
                <w:szCs w:val="20"/>
              </w:rPr>
            </w:pPr>
          </w:p>
          <w:p w14:paraId="54BAAC54" w14:textId="77777777" w:rsidR="00A15C8E" w:rsidRPr="00A15C8E" w:rsidRDefault="00A15C8E" w:rsidP="00A15C8E">
            <w:pPr>
              <w:spacing w:before="200" w:after="200" w:line="280" w:lineRule="exact"/>
              <w:rPr>
                <w:rFonts w:cs="Arial"/>
                <w:noProof/>
                <w:sz w:val="20"/>
                <w:szCs w:val="20"/>
              </w:rPr>
            </w:pPr>
          </w:p>
          <w:p w14:paraId="18720250" w14:textId="77777777" w:rsidR="00A15C8E" w:rsidRPr="00A15C8E" w:rsidRDefault="00A15C8E" w:rsidP="00A15C8E">
            <w:pPr>
              <w:spacing w:before="200" w:after="200" w:line="280" w:lineRule="exact"/>
              <w:rPr>
                <w:rFonts w:cs="Arial"/>
                <w:b/>
                <w:i/>
                <w:noProof/>
                <w:sz w:val="20"/>
                <w:szCs w:val="20"/>
              </w:rPr>
            </w:pPr>
            <w:r w:rsidRPr="00A15C8E">
              <w:rPr>
                <w:rFonts w:cs="Arial"/>
                <w:noProof/>
                <w:sz w:val="20"/>
                <w:szCs w:val="20"/>
              </w:rPr>
              <w:t>Du kannst dir zu Hause auch eine Animation anschauen, die zeigt, wie sich der Temperaturverlauf im Wandel der Jahreszeiten verändert.</w:t>
            </w:r>
          </w:p>
          <w:p w14:paraId="68CF764D" w14:textId="77777777" w:rsidR="00A15C8E" w:rsidRPr="00A15C8E" w:rsidRDefault="004F0BD8" w:rsidP="00A15C8E">
            <w:pPr>
              <w:spacing w:before="200" w:after="200" w:line="280" w:lineRule="exact"/>
              <w:rPr>
                <w:rFonts w:cs="Arial"/>
                <w:b/>
                <w:i/>
                <w:noProof/>
                <w:sz w:val="20"/>
                <w:szCs w:val="20"/>
              </w:rPr>
            </w:pPr>
            <w:hyperlink r:id="rId9" w:history="1">
              <w:r w:rsidR="00A15C8E" w:rsidRPr="00A15C8E">
                <w:rPr>
                  <w:rStyle w:val="Hyperlink"/>
                  <w:rFonts w:cs="Arial"/>
                  <w:b/>
                  <w:i/>
                  <w:noProof/>
                  <w:sz w:val="20"/>
                  <w:szCs w:val="20"/>
                </w:rPr>
                <w:t>http://schulen.eduhi.at/riedgym/physik/10/waerme/temperatur/anomalie.htm</w:t>
              </w:r>
            </w:hyperlink>
          </w:p>
          <w:p w14:paraId="79FA4D7F" w14:textId="77777777" w:rsidR="00A15C8E" w:rsidRPr="00A15C8E" w:rsidRDefault="00A15C8E" w:rsidP="00A15C8E">
            <w:pPr>
              <w:spacing w:before="200" w:after="200" w:line="280" w:lineRule="exact"/>
              <w:rPr>
                <w:rFonts w:cs="Arial"/>
                <w:noProof/>
                <w:sz w:val="20"/>
                <w:szCs w:val="20"/>
              </w:rPr>
            </w:pPr>
          </w:p>
          <w:p w14:paraId="127C0610" w14:textId="77777777" w:rsidR="00A15C8E" w:rsidRPr="00A15C8E" w:rsidRDefault="00A15C8E" w:rsidP="00A15C8E">
            <w:pPr>
              <w:numPr>
                <w:ilvl w:val="0"/>
                <w:numId w:val="6"/>
              </w:numPr>
              <w:spacing w:before="200" w:after="200" w:line="280" w:lineRule="exact"/>
              <w:ind w:left="426"/>
              <w:rPr>
                <w:rFonts w:cs="Arial"/>
                <w:b/>
                <w:noProof/>
                <w:sz w:val="20"/>
                <w:szCs w:val="20"/>
                <w:u w:val="single"/>
              </w:rPr>
            </w:pPr>
            <w:r w:rsidRPr="00A15C8E">
              <w:rPr>
                <w:rFonts w:cs="Arial"/>
                <w:noProof/>
                <w:sz w:val="20"/>
                <w:szCs w:val="20"/>
              </w:rPr>
              <w:t xml:space="preserve">Überlege, wie der Graph für negative Temperaturen weiter gehen müsste. Suche nach Beispielen oder Experimenten, die deine Vermutung bestätigen! </w:t>
            </w:r>
          </w:p>
          <w:p w14:paraId="3B015048" w14:textId="77777777" w:rsidR="00A15C8E" w:rsidRPr="00A15C8E" w:rsidRDefault="00A15C8E" w:rsidP="00A15C8E">
            <w:pPr>
              <w:spacing w:before="200" w:after="200" w:line="280" w:lineRule="exact"/>
              <w:rPr>
                <w:rFonts w:cs="Arial"/>
                <w:noProof/>
                <w:sz w:val="20"/>
                <w:szCs w:val="20"/>
                <w:u w:val="single"/>
              </w:rPr>
            </w:pPr>
          </w:p>
          <w:p w14:paraId="3C71A409" w14:textId="77777777" w:rsidR="00A15C8E" w:rsidRPr="00A15C8E" w:rsidRDefault="00A15C8E" w:rsidP="00A15C8E">
            <w:pPr>
              <w:spacing w:before="200" w:after="200" w:line="280" w:lineRule="exact"/>
              <w:rPr>
                <w:rFonts w:cs="Arial"/>
                <w:noProof/>
                <w:sz w:val="20"/>
                <w:szCs w:val="20"/>
                <w:u w:val="single"/>
              </w:rPr>
            </w:pPr>
          </w:p>
          <w:p w14:paraId="6D6C50A0" w14:textId="77777777" w:rsidR="00A15C8E" w:rsidRDefault="00A15C8E" w:rsidP="00A15C8E">
            <w:pPr>
              <w:spacing w:before="200" w:after="200" w:line="280" w:lineRule="exact"/>
              <w:rPr>
                <w:rFonts w:cs="Arial"/>
                <w:noProof/>
                <w:sz w:val="20"/>
                <w:szCs w:val="20"/>
              </w:rPr>
            </w:pPr>
            <w:r w:rsidRPr="00A15C8E">
              <w:rPr>
                <w:rFonts w:cs="Arial"/>
                <w:b/>
                <w:noProof/>
                <w:sz w:val="20"/>
                <w:szCs w:val="20"/>
                <w:u w:val="single"/>
              </w:rPr>
              <w:t>Hausaufgabe:</w:t>
            </w:r>
            <w:r w:rsidRPr="00A15C8E">
              <w:rPr>
                <w:rFonts w:cs="Arial"/>
                <w:noProof/>
                <w:sz w:val="20"/>
                <w:szCs w:val="20"/>
              </w:rPr>
              <w:t xml:space="preserve"> </w:t>
            </w:r>
          </w:p>
          <w:p w14:paraId="6EAECADA" w14:textId="6F5E0096" w:rsidR="00A15C8E" w:rsidRPr="00A15C8E" w:rsidRDefault="00A15C8E" w:rsidP="00A15C8E">
            <w:pPr>
              <w:spacing w:before="200" w:after="200" w:line="280" w:lineRule="exact"/>
              <w:rPr>
                <w:rFonts w:cs="Arial"/>
                <w:noProof/>
                <w:sz w:val="20"/>
                <w:szCs w:val="20"/>
              </w:rPr>
            </w:pPr>
            <w:r w:rsidRPr="00A15C8E">
              <w:rPr>
                <w:rFonts w:cs="Arial"/>
                <w:noProof/>
                <w:sz w:val="20"/>
                <w:szCs w:val="20"/>
              </w:rPr>
              <w:t>Fülle eine Einwegplastikflasche (dünn) mit Leitungswasser randvoll und verschließe sie. Packe die volle Flasche in eine Plastiktüte und knote sie fest zu. Stelle sie in den Gefrierschrank und lass alles über Nacht darin stehen. Schau erst am anderen Tag nach, ob sich etwas verändert hat. Schreibe dann deine Beobachtung in dein Heft auf und erkläre sie mit Bezug zum obigen Diagramm!</w:t>
            </w:r>
          </w:p>
          <w:p w14:paraId="022CE772" w14:textId="534A3E13" w:rsidR="00A15C8E" w:rsidRPr="00441545" w:rsidRDefault="00A15C8E" w:rsidP="007F63BC">
            <w:pPr>
              <w:spacing w:before="200" w:after="200" w:line="280" w:lineRule="exact"/>
              <w:rPr>
                <w:rFonts w:cs="Arial"/>
                <w:noProof/>
                <w:sz w:val="20"/>
                <w:szCs w:val="20"/>
              </w:rPr>
            </w:pPr>
          </w:p>
        </w:tc>
      </w:tr>
    </w:tbl>
    <w:p w14:paraId="7A2830AE" w14:textId="6C5BAFF3" w:rsidR="007F63BC" w:rsidRPr="007F63BC" w:rsidRDefault="007F63BC" w:rsidP="007F63BC">
      <w:pPr>
        <w:rPr>
          <w:rFonts w:cs="Arial"/>
          <w:sz w:val="24"/>
        </w:rPr>
      </w:pPr>
    </w:p>
    <w:sectPr w:rsidR="007F63BC" w:rsidRPr="007F63B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6E226" w14:textId="77777777" w:rsidR="00A15C8E" w:rsidRDefault="00A15C8E" w:rsidP="00027C55">
      <w:pPr>
        <w:spacing w:after="0" w:line="240" w:lineRule="auto"/>
      </w:pPr>
      <w:r>
        <w:separator/>
      </w:r>
    </w:p>
  </w:endnote>
  <w:endnote w:type="continuationSeparator" w:id="0">
    <w:p w14:paraId="7886FC26" w14:textId="77777777" w:rsidR="00A15C8E" w:rsidRDefault="00A15C8E"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24D325DA" w:rsidR="00A15C8E" w:rsidRDefault="00A15C8E">
    <w:pPr>
      <w:pStyle w:val="Fuzeile"/>
    </w:pPr>
    <w:r>
      <w:t>HR_Ph_TF3_UG1_S3_Anomalie_AB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2F83B" w14:textId="77777777" w:rsidR="00A15C8E" w:rsidRDefault="00A15C8E" w:rsidP="00027C55">
      <w:pPr>
        <w:spacing w:after="0" w:line="240" w:lineRule="auto"/>
      </w:pPr>
      <w:r>
        <w:separator/>
      </w:r>
    </w:p>
  </w:footnote>
  <w:footnote w:type="continuationSeparator" w:id="0">
    <w:p w14:paraId="08E0FF0B" w14:textId="77777777" w:rsidR="00A15C8E" w:rsidRDefault="00A15C8E" w:rsidP="0002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A316EA"/>
    <w:multiLevelType w:val="hybridMultilevel"/>
    <w:tmpl w:val="EFAAE7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4770570F"/>
    <w:multiLevelType w:val="hybridMultilevel"/>
    <w:tmpl w:val="5448D73C"/>
    <w:lvl w:ilvl="0" w:tplc="D60AFC02">
      <w:start w:val="1"/>
      <w:numFmt w:val="bullet"/>
      <w:lvlText w:val="o"/>
      <w:lvlJc w:val="left"/>
      <w:pPr>
        <w:ind w:left="1440" w:hanging="360"/>
      </w:pPr>
      <w:rPr>
        <w:rFonts w:ascii="Courier New" w:hAnsi="Courier New" w:cs="Courier New" w:hint="default"/>
        <w:sz w:val="32"/>
        <w:szCs w:val="3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44062F5"/>
    <w:multiLevelType w:val="hybridMultilevel"/>
    <w:tmpl w:val="FE18719C"/>
    <w:lvl w:ilvl="0" w:tplc="E1089FE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65F54"/>
    <w:rsid w:val="000A17EF"/>
    <w:rsid w:val="000A211B"/>
    <w:rsid w:val="000E3A19"/>
    <w:rsid w:val="000F6152"/>
    <w:rsid w:val="001367CA"/>
    <w:rsid w:val="00140A05"/>
    <w:rsid w:val="001631D4"/>
    <w:rsid w:val="00171291"/>
    <w:rsid w:val="00183492"/>
    <w:rsid w:val="001E00C2"/>
    <w:rsid w:val="00206775"/>
    <w:rsid w:val="00210024"/>
    <w:rsid w:val="002624D3"/>
    <w:rsid w:val="00281777"/>
    <w:rsid w:val="0029703C"/>
    <w:rsid w:val="002D718C"/>
    <w:rsid w:val="002F63B3"/>
    <w:rsid w:val="00330A6B"/>
    <w:rsid w:val="00386282"/>
    <w:rsid w:val="00392948"/>
    <w:rsid w:val="003B26D5"/>
    <w:rsid w:val="0040321A"/>
    <w:rsid w:val="00432C37"/>
    <w:rsid w:val="00434014"/>
    <w:rsid w:val="00436C43"/>
    <w:rsid w:val="00441545"/>
    <w:rsid w:val="004F0BD8"/>
    <w:rsid w:val="00522154"/>
    <w:rsid w:val="00527FF0"/>
    <w:rsid w:val="005759B9"/>
    <w:rsid w:val="00581187"/>
    <w:rsid w:val="005E3151"/>
    <w:rsid w:val="006173E2"/>
    <w:rsid w:val="006224A9"/>
    <w:rsid w:val="00633644"/>
    <w:rsid w:val="006400C4"/>
    <w:rsid w:val="006648BC"/>
    <w:rsid w:val="00677F64"/>
    <w:rsid w:val="006C77B0"/>
    <w:rsid w:val="00705981"/>
    <w:rsid w:val="00742872"/>
    <w:rsid w:val="007B7BD2"/>
    <w:rsid w:val="007C13C1"/>
    <w:rsid w:val="007F1727"/>
    <w:rsid w:val="007F3950"/>
    <w:rsid w:val="007F63BC"/>
    <w:rsid w:val="00841AC3"/>
    <w:rsid w:val="00893676"/>
    <w:rsid w:val="008D3EDE"/>
    <w:rsid w:val="00962A49"/>
    <w:rsid w:val="00996B6F"/>
    <w:rsid w:val="009F3D2B"/>
    <w:rsid w:val="00A14306"/>
    <w:rsid w:val="00A15C8E"/>
    <w:rsid w:val="00A4113F"/>
    <w:rsid w:val="00A86D2C"/>
    <w:rsid w:val="00AB4751"/>
    <w:rsid w:val="00AD0EA7"/>
    <w:rsid w:val="00B03CF8"/>
    <w:rsid w:val="00B22CCD"/>
    <w:rsid w:val="00BD042C"/>
    <w:rsid w:val="00BD5E0B"/>
    <w:rsid w:val="00BE752B"/>
    <w:rsid w:val="00C55690"/>
    <w:rsid w:val="00CD29C5"/>
    <w:rsid w:val="00CD5217"/>
    <w:rsid w:val="00D124C3"/>
    <w:rsid w:val="00D1545A"/>
    <w:rsid w:val="00D45EC6"/>
    <w:rsid w:val="00D474F1"/>
    <w:rsid w:val="00D70CF9"/>
    <w:rsid w:val="00D848E8"/>
    <w:rsid w:val="00DE57B2"/>
    <w:rsid w:val="00DF7BA8"/>
    <w:rsid w:val="00E0093C"/>
    <w:rsid w:val="00E5778E"/>
    <w:rsid w:val="00EE485A"/>
    <w:rsid w:val="00F400AA"/>
    <w:rsid w:val="00F6243A"/>
    <w:rsid w:val="00F8587B"/>
    <w:rsid w:val="00FA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ulen.eduhi.at/riedgym/physik/10/waerme/temperatur/anomalie.h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7</cp:revision>
  <cp:lastPrinted>2015-11-02T07:31:00Z</cp:lastPrinted>
  <dcterms:created xsi:type="dcterms:W3CDTF">2015-01-27T14:29:00Z</dcterms:created>
  <dcterms:modified xsi:type="dcterms:W3CDTF">2015-11-02T07:32:00Z</dcterms:modified>
</cp:coreProperties>
</file>