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6520"/>
        <w:gridCol w:w="1701"/>
      </w:tblGrid>
      <w:tr w:rsidR="00541C89" w14:paraId="39EF9A13" w14:textId="77777777" w:rsidTr="00F6044B">
        <w:trPr>
          <w:trHeight w:val="868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35B71D" w14:textId="7712F464" w:rsidR="00541C89" w:rsidRPr="00BE752B" w:rsidRDefault="00F6044B" w:rsidP="00F6044B">
            <w:pPr>
              <w:tabs>
                <w:tab w:val="left" w:pos="1200"/>
              </w:tabs>
              <w:spacing w:after="0" w:line="240" w:lineRule="auto"/>
              <w:jc w:val="center"/>
              <w:rPr>
                <w:sz w:val="72"/>
                <w:szCs w:val="72"/>
              </w:rPr>
            </w:pPr>
            <w:bookmarkStart w:id="0" w:name="_GoBack"/>
            <w:bookmarkEnd w:id="0"/>
            <w:r>
              <w:rPr>
                <w:noProof/>
                <w:sz w:val="72"/>
                <w:szCs w:val="72"/>
              </w:rPr>
              <w:sym w:font="Webdings" w:char="F050"/>
            </w:r>
          </w:p>
        </w:tc>
        <w:tc>
          <w:tcPr>
            <w:tcW w:w="65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BEA5F4" w14:textId="045D7DDE" w:rsidR="00541C89" w:rsidRPr="00BE752B" w:rsidRDefault="00C95781" w:rsidP="001C0926">
            <w:pPr>
              <w:spacing w:before="120" w:after="120" w:line="28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Ionisierende Strahlung</w:t>
            </w:r>
            <w:r w:rsidR="00F6044B">
              <w:rPr>
                <w:b/>
                <w:sz w:val="24"/>
              </w:rPr>
              <w:t xml:space="preserve"> in der Umgebung</w:t>
            </w:r>
            <w:r w:rsidR="001734FA">
              <w:rPr>
                <w:b/>
                <w:sz w:val="24"/>
              </w:rPr>
              <w:br/>
              <w:t>Ab</w:t>
            </w:r>
            <w:r w:rsidR="00B40429">
              <w:rPr>
                <w:b/>
                <w:sz w:val="24"/>
              </w:rPr>
              <w:t>s</w:t>
            </w:r>
            <w:r w:rsidR="001C0926">
              <w:rPr>
                <w:b/>
                <w:sz w:val="24"/>
              </w:rPr>
              <w:t>orption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F17A5A" w14:textId="4EF4C3F8" w:rsidR="00541C89" w:rsidRPr="00BE752B" w:rsidRDefault="0018100E" w:rsidP="00F6044B">
            <w:pPr>
              <w:spacing w:before="120" w:after="120" w:line="28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Arbeitsblatt</w:t>
            </w:r>
            <w:r w:rsidR="002C07BB">
              <w:rPr>
                <w:b/>
                <w:sz w:val="24"/>
              </w:rPr>
              <w:br/>
              <w:t>***</w:t>
            </w:r>
          </w:p>
        </w:tc>
      </w:tr>
      <w:tr w:rsidR="00541C89" w14:paraId="2E49E97D" w14:textId="77777777" w:rsidTr="007213C3">
        <w:trPr>
          <w:trHeight w:val="12302"/>
        </w:trPr>
        <w:tc>
          <w:tcPr>
            <w:tcW w:w="9180" w:type="dxa"/>
            <w:gridSpan w:val="3"/>
            <w:shd w:val="clear" w:color="auto" w:fill="auto"/>
          </w:tcPr>
          <w:p w14:paraId="421C39E7" w14:textId="644156E5" w:rsidR="0091421E" w:rsidRDefault="00F6044B" w:rsidP="00D0483D">
            <w:pPr>
              <w:pStyle w:val="Listenabsatz"/>
              <w:spacing w:before="240" w:after="360" w:line="280" w:lineRule="exact"/>
              <w:ind w:left="0"/>
              <w:contextualSpacing w:val="0"/>
            </w:pPr>
            <w:r>
              <w:t>Radioaktivität fi</w:t>
            </w:r>
            <w:r w:rsidR="0091421E">
              <w:t>ndet man überall. Die verschiedenen Strahlungsarten</w:t>
            </w:r>
            <w:r>
              <w:t xml:space="preserve"> </w:t>
            </w:r>
            <w:r w:rsidR="00D76F2B">
              <w:t>haben unterschiedliche Eigenschaften. Mit einem</w:t>
            </w:r>
            <w:r w:rsidR="0091421E">
              <w:t xml:space="preserve"> Geiger-Müller-Zählroh</w:t>
            </w:r>
            <w:r>
              <w:t xml:space="preserve">r </w:t>
            </w:r>
            <w:r w:rsidR="00D76F2B">
              <w:t xml:space="preserve">kann man die Impulsrate </w:t>
            </w:r>
            <w:r w:rsidR="0091421E">
              <w:t>messen</w:t>
            </w:r>
            <w:r>
              <w:t>.</w:t>
            </w:r>
          </w:p>
          <w:p w14:paraId="7DB1EFD0" w14:textId="4BF80D35" w:rsidR="00AA0FC0" w:rsidRPr="00584179" w:rsidRDefault="00D0483D" w:rsidP="00A704BB">
            <w:pPr>
              <w:pStyle w:val="Listenabsatz"/>
              <w:spacing w:before="240" w:after="360" w:line="280" w:lineRule="exact"/>
              <w:ind w:left="1035" w:hanging="1035"/>
              <w:contextualSpacing w:val="0"/>
            </w:pPr>
            <w:r w:rsidRPr="00D0483D">
              <w:rPr>
                <w:b/>
              </w:rPr>
              <w:t>Aufgabe:</w:t>
            </w:r>
            <w:r>
              <w:t xml:space="preserve"> Untersuche </w:t>
            </w:r>
            <w:r w:rsidR="00D76F2B">
              <w:t xml:space="preserve">experimentell, </w:t>
            </w:r>
            <w:r w:rsidR="00A704BB">
              <w:t>ob und wie stark verschiedene Materialien bzw. Gegenstände ionisierende Strahlung abschirmen können</w:t>
            </w:r>
            <w:r>
              <w:t xml:space="preserve">. Dokumentiere deine Untersuchungen in einem Protokoll. </w:t>
            </w:r>
            <w:r>
              <w:br/>
              <w:t>(Es stehen Hilfekarten zur Verfügung.)</w:t>
            </w:r>
          </w:p>
        </w:tc>
      </w:tr>
    </w:tbl>
    <w:p w14:paraId="097239C3" w14:textId="7F030D9E" w:rsidR="006E37FF" w:rsidRDefault="006E37FF" w:rsidP="00AA0FC0">
      <w:pPr>
        <w:spacing w:after="0" w:line="240" w:lineRule="auto"/>
      </w:pPr>
      <w:r>
        <w:br w:type="page"/>
      </w:r>
    </w:p>
    <w:p w14:paraId="2770CA3A" w14:textId="79FFA5D0" w:rsidR="00F63EC0" w:rsidRDefault="006E37FF" w:rsidP="006E37FF">
      <w:pPr>
        <w:pStyle w:val="Listenabsatz"/>
        <w:spacing w:before="240" w:after="360" w:line="280" w:lineRule="exact"/>
        <w:ind w:left="0"/>
        <w:contextualSpacing w:val="0"/>
      </w:pPr>
      <w:r w:rsidRPr="006E37FF">
        <w:rPr>
          <w:b/>
        </w:rPr>
        <w:lastRenderedPageBreak/>
        <w:t>Hi</w:t>
      </w:r>
      <w:r w:rsidR="00D0483D">
        <w:rPr>
          <w:b/>
        </w:rPr>
        <w:t>lfekarten:</w:t>
      </w:r>
    </w:p>
    <w:tbl>
      <w:tblPr>
        <w:tblStyle w:val="Tabellenraster"/>
        <w:tblW w:w="9180" w:type="dxa"/>
        <w:tblLayout w:type="fixed"/>
        <w:tblLook w:val="04A0" w:firstRow="1" w:lastRow="0" w:firstColumn="1" w:lastColumn="0" w:noHBand="0" w:noVBand="1"/>
      </w:tblPr>
      <w:tblGrid>
        <w:gridCol w:w="4503"/>
        <w:gridCol w:w="236"/>
        <w:gridCol w:w="4441"/>
      </w:tblGrid>
      <w:tr w:rsidR="00F63EC0" w14:paraId="1C3B5886" w14:textId="77777777" w:rsidTr="00F63EC0">
        <w:tc>
          <w:tcPr>
            <w:tcW w:w="4503" w:type="dxa"/>
          </w:tcPr>
          <w:p w14:paraId="1A32AC30" w14:textId="5C98F661" w:rsidR="00F63EC0" w:rsidRDefault="00F63EC0" w:rsidP="00F63EC0">
            <w:pPr>
              <w:pStyle w:val="Listenabsatz"/>
              <w:spacing w:before="240" w:after="360" w:line="280" w:lineRule="exact"/>
              <w:ind w:left="0"/>
              <w:contextualSpacing w:val="0"/>
            </w:pPr>
            <w:r>
              <w:t>1 Beachte auch die Nullrate.</w:t>
            </w:r>
            <w:r>
              <w:br/>
            </w:r>
            <w:r>
              <w:br/>
            </w:r>
            <w:r>
              <w:br/>
            </w:r>
            <w:r w:rsidR="0087493E">
              <w:br/>
            </w:r>
            <w:r>
              <w:br/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21612B91" w14:textId="159F454F" w:rsidR="00F63EC0" w:rsidRPr="00F63EC0" w:rsidRDefault="00F63EC0" w:rsidP="006E37FF">
            <w:pPr>
              <w:pStyle w:val="Listenabsatz"/>
              <w:spacing w:before="240" w:after="360" w:line="280" w:lineRule="exact"/>
              <w:ind w:left="0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4441" w:type="dxa"/>
          </w:tcPr>
          <w:p w14:paraId="27D11C67" w14:textId="16FDCE11" w:rsidR="00F63EC0" w:rsidRDefault="00F63EC0" w:rsidP="006E5F57">
            <w:pPr>
              <w:pStyle w:val="Listenabsatz"/>
              <w:spacing w:before="240" w:after="360" w:line="280" w:lineRule="exact"/>
              <w:ind w:left="196" w:hanging="196"/>
              <w:contextualSpacing w:val="0"/>
            </w:pPr>
            <w:r>
              <w:t xml:space="preserve">2 </w:t>
            </w:r>
            <w:r w:rsidR="00D76F2B">
              <w:t>Untersuche</w:t>
            </w:r>
            <w:r>
              <w:t xml:space="preserve"> </w:t>
            </w:r>
            <w:r w:rsidR="00A704BB">
              <w:t xml:space="preserve">mit der gleichen Dauer/Zeit </w:t>
            </w:r>
            <w:r w:rsidR="00D76F2B">
              <w:t xml:space="preserve">verschiedene </w:t>
            </w:r>
            <w:r w:rsidR="00A704BB">
              <w:t>Materialien, die du</w:t>
            </w:r>
            <w:r>
              <w:t xml:space="preserve"> </w:t>
            </w:r>
            <w:r w:rsidR="00A704BB">
              <w:t xml:space="preserve">im gleichen Abstand vom </w:t>
            </w:r>
            <w:r w:rsidR="006E5F57">
              <w:t>radioaktiven Material</w:t>
            </w:r>
            <w:r w:rsidR="00A704BB">
              <w:t xml:space="preserve"> platzierst</w:t>
            </w:r>
            <w:r>
              <w:t>.</w:t>
            </w:r>
          </w:p>
        </w:tc>
      </w:tr>
      <w:tr w:rsidR="00F63EC0" w:rsidRPr="00F63EC0" w14:paraId="6385F020" w14:textId="77777777" w:rsidTr="00F63EC0">
        <w:tc>
          <w:tcPr>
            <w:tcW w:w="4503" w:type="dxa"/>
            <w:tcBorders>
              <w:left w:val="nil"/>
              <w:right w:val="nil"/>
            </w:tcBorders>
          </w:tcPr>
          <w:p w14:paraId="34238163" w14:textId="77777777" w:rsidR="00F63EC0" w:rsidRPr="00F63EC0" w:rsidRDefault="00F63EC0" w:rsidP="00F63EC0">
            <w:pPr>
              <w:pStyle w:val="Listenabsatz"/>
              <w:spacing w:after="0" w:line="240" w:lineRule="auto"/>
              <w:ind w:left="0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BBFD83F" w14:textId="250461AA" w:rsidR="00F63EC0" w:rsidRPr="00F63EC0" w:rsidRDefault="00F63EC0" w:rsidP="00F63EC0">
            <w:pPr>
              <w:pStyle w:val="Listenabsatz"/>
              <w:spacing w:after="0" w:line="240" w:lineRule="auto"/>
              <w:ind w:left="0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4441" w:type="dxa"/>
            <w:tcBorders>
              <w:left w:val="nil"/>
              <w:right w:val="nil"/>
            </w:tcBorders>
          </w:tcPr>
          <w:p w14:paraId="79D7B69F" w14:textId="77777777" w:rsidR="00F63EC0" w:rsidRPr="00F63EC0" w:rsidRDefault="00F63EC0" w:rsidP="00F63EC0">
            <w:pPr>
              <w:pStyle w:val="Listenabsatz"/>
              <w:spacing w:after="0" w:line="240" w:lineRule="auto"/>
              <w:ind w:left="0"/>
              <w:contextualSpacing w:val="0"/>
              <w:rPr>
                <w:sz w:val="16"/>
                <w:szCs w:val="16"/>
              </w:rPr>
            </w:pPr>
          </w:p>
        </w:tc>
      </w:tr>
      <w:tr w:rsidR="00F63EC0" w14:paraId="0404DF4C" w14:textId="77777777" w:rsidTr="00F63EC0">
        <w:tc>
          <w:tcPr>
            <w:tcW w:w="4503" w:type="dxa"/>
          </w:tcPr>
          <w:p w14:paraId="74D31232" w14:textId="27E276D1" w:rsidR="00F63EC0" w:rsidRDefault="00F63EC0" w:rsidP="00F63EC0">
            <w:pPr>
              <w:pStyle w:val="Listenabsatz"/>
              <w:spacing w:before="240" w:after="360" w:line="280" w:lineRule="exact"/>
              <w:ind w:left="196" w:hanging="196"/>
              <w:contextualSpacing w:val="0"/>
            </w:pPr>
            <w:r>
              <w:t>3 Dokumentiere den Versuch mit einer Überschrift und den Unterpunkten Aufgabe, Durchführung, Messwerte und Auswertung.</w:t>
            </w:r>
            <w:r>
              <w:br/>
            </w:r>
            <w:r>
              <w:br/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2459F5AF" w14:textId="51278982" w:rsidR="00F63EC0" w:rsidRPr="00F63EC0" w:rsidRDefault="00F63EC0" w:rsidP="006E37FF">
            <w:pPr>
              <w:pStyle w:val="Listenabsatz"/>
              <w:spacing w:before="240" w:after="360" w:line="280" w:lineRule="exact"/>
              <w:ind w:left="0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4441" w:type="dxa"/>
          </w:tcPr>
          <w:p w14:paraId="2A33104B" w14:textId="1C7D083E" w:rsidR="00F63EC0" w:rsidRDefault="00F63EC0" w:rsidP="00F63EC0">
            <w:pPr>
              <w:pStyle w:val="Listenabsatz"/>
              <w:spacing w:before="240" w:after="360" w:line="280" w:lineRule="exact"/>
              <w:ind w:left="196" w:hanging="196"/>
              <w:contextualSpacing w:val="0"/>
            </w:pPr>
            <w:r>
              <w:t>4 Durchführung: Skizziere den Aufbau und die Materialien. Dann beschreibe den Versuchsablauf.</w:t>
            </w:r>
          </w:p>
        </w:tc>
      </w:tr>
      <w:tr w:rsidR="00F63EC0" w:rsidRPr="00F63EC0" w14:paraId="66F059F1" w14:textId="77777777" w:rsidTr="00F63EC0">
        <w:tc>
          <w:tcPr>
            <w:tcW w:w="4503" w:type="dxa"/>
            <w:tcBorders>
              <w:left w:val="nil"/>
              <w:right w:val="nil"/>
            </w:tcBorders>
          </w:tcPr>
          <w:p w14:paraId="76A022C6" w14:textId="77777777" w:rsidR="00F63EC0" w:rsidRPr="00F63EC0" w:rsidRDefault="00F63EC0" w:rsidP="00F63EC0">
            <w:pPr>
              <w:pStyle w:val="Listenabsatz"/>
              <w:spacing w:after="0" w:line="240" w:lineRule="auto"/>
              <w:ind w:left="0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9F7161D" w14:textId="606DFD6D" w:rsidR="00F63EC0" w:rsidRPr="00F63EC0" w:rsidRDefault="00F63EC0" w:rsidP="00F63EC0">
            <w:pPr>
              <w:pStyle w:val="Listenabsatz"/>
              <w:spacing w:after="0" w:line="240" w:lineRule="auto"/>
              <w:ind w:left="0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4441" w:type="dxa"/>
            <w:tcBorders>
              <w:left w:val="nil"/>
              <w:right w:val="nil"/>
            </w:tcBorders>
          </w:tcPr>
          <w:p w14:paraId="27183685" w14:textId="77777777" w:rsidR="00F63EC0" w:rsidRPr="00F63EC0" w:rsidRDefault="00F63EC0" w:rsidP="00F63EC0">
            <w:pPr>
              <w:pStyle w:val="Listenabsatz"/>
              <w:spacing w:after="0" w:line="240" w:lineRule="auto"/>
              <w:ind w:left="0"/>
              <w:contextualSpacing w:val="0"/>
              <w:rPr>
                <w:sz w:val="16"/>
                <w:szCs w:val="16"/>
              </w:rPr>
            </w:pPr>
          </w:p>
        </w:tc>
      </w:tr>
      <w:tr w:rsidR="00F63EC0" w14:paraId="220F6955" w14:textId="77777777" w:rsidTr="00F63EC0">
        <w:tc>
          <w:tcPr>
            <w:tcW w:w="4503" w:type="dxa"/>
          </w:tcPr>
          <w:p w14:paraId="091781BA" w14:textId="55210B03" w:rsidR="00F63EC0" w:rsidRDefault="00F63EC0" w:rsidP="006E5F57">
            <w:pPr>
              <w:pStyle w:val="Listenabsatz"/>
              <w:spacing w:before="240" w:after="360" w:line="280" w:lineRule="exact"/>
              <w:ind w:left="196" w:hanging="196"/>
              <w:contextualSpacing w:val="0"/>
            </w:pPr>
            <w:r>
              <w:t xml:space="preserve">5 Messwerte: Bestimme zuerst </w:t>
            </w:r>
            <w:r w:rsidR="006E5F57">
              <w:t xml:space="preserve">die </w:t>
            </w:r>
            <w:r w:rsidR="00D76F2B">
              <w:t>Impulsrate des</w:t>
            </w:r>
            <w:r>
              <w:t xml:space="preserve"> </w:t>
            </w:r>
            <w:r w:rsidR="00D775F4">
              <w:t xml:space="preserve">bereitgestellten </w:t>
            </w:r>
            <w:r w:rsidR="006E5F57">
              <w:t>radioaktiven Materials</w:t>
            </w:r>
            <w:r w:rsidR="00D775F4">
              <w:t xml:space="preserve"> </w:t>
            </w:r>
            <w:r w:rsidR="00A704BB">
              <w:t xml:space="preserve">ohne </w:t>
            </w:r>
            <w:r w:rsidR="006E5F57">
              <w:t>Testobjekt und bringe nacheinander verschiedene Absorber ein.</w:t>
            </w:r>
            <w:r>
              <w:t xml:space="preserve"> Notiere alle Messergebnisse in einer Tabelle.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2DB75349" w14:textId="78630082" w:rsidR="00F63EC0" w:rsidRPr="00F63EC0" w:rsidRDefault="00F63EC0" w:rsidP="006E37FF">
            <w:pPr>
              <w:pStyle w:val="Listenabsatz"/>
              <w:spacing w:before="240" w:after="360" w:line="280" w:lineRule="exact"/>
              <w:ind w:left="0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4441" w:type="dxa"/>
          </w:tcPr>
          <w:p w14:paraId="6D02DE19" w14:textId="03F4F6F0" w:rsidR="00F63EC0" w:rsidRDefault="00F63EC0" w:rsidP="00F63EC0">
            <w:pPr>
              <w:pStyle w:val="Listenabsatz"/>
              <w:spacing w:before="240" w:after="360" w:line="280" w:lineRule="exact"/>
              <w:ind w:left="196" w:hanging="196"/>
              <w:contextualSpacing w:val="0"/>
            </w:pPr>
            <w:r>
              <w:t>6 Miss die Impulsrate jeweils eine Minute lang.</w:t>
            </w:r>
          </w:p>
        </w:tc>
      </w:tr>
      <w:tr w:rsidR="00F63EC0" w:rsidRPr="00F63EC0" w14:paraId="0F2592DF" w14:textId="77777777" w:rsidTr="0087493E">
        <w:tc>
          <w:tcPr>
            <w:tcW w:w="4503" w:type="dxa"/>
            <w:tcBorders>
              <w:left w:val="nil"/>
              <w:right w:val="nil"/>
            </w:tcBorders>
          </w:tcPr>
          <w:p w14:paraId="3B944AEE" w14:textId="77777777" w:rsidR="00F63EC0" w:rsidRPr="00F63EC0" w:rsidRDefault="00F63EC0" w:rsidP="00F63EC0">
            <w:pPr>
              <w:pStyle w:val="Listenabsatz"/>
              <w:spacing w:after="0" w:line="240" w:lineRule="auto"/>
              <w:ind w:left="0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448AC48" w14:textId="65D871D8" w:rsidR="00F63EC0" w:rsidRPr="00F63EC0" w:rsidRDefault="00F63EC0" w:rsidP="00F63EC0">
            <w:pPr>
              <w:pStyle w:val="Listenabsatz"/>
              <w:spacing w:after="0" w:line="240" w:lineRule="auto"/>
              <w:ind w:left="0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4441" w:type="dxa"/>
            <w:tcBorders>
              <w:left w:val="nil"/>
              <w:right w:val="nil"/>
            </w:tcBorders>
          </w:tcPr>
          <w:p w14:paraId="33062E28" w14:textId="77777777" w:rsidR="00F63EC0" w:rsidRPr="00F63EC0" w:rsidRDefault="00F63EC0" w:rsidP="00F63EC0">
            <w:pPr>
              <w:pStyle w:val="Listenabsatz"/>
              <w:spacing w:after="0" w:line="240" w:lineRule="auto"/>
              <w:ind w:left="0"/>
              <w:contextualSpacing w:val="0"/>
              <w:rPr>
                <w:sz w:val="16"/>
                <w:szCs w:val="16"/>
              </w:rPr>
            </w:pPr>
          </w:p>
        </w:tc>
      </w:tr>
      <w:tr w:rsidR="00F63EC0" w14:paraId="0B5307A0" w14:textId="77777777" w:rsidTr="0087493E">
        <w:tc>
          <w:tcPr>
            <w:tcW w:w="4503" w:type="dxa"/>
            <w:tcBorders>
              <w:bottom w:val="single" w:sz="4" w:space="0" w:color="auto"/>
            </w:tcBorders>
          </w:tcPr>
          <w:p w14:paraId="23FC50B4" w14:textId="7330D4DB" w:rsidR="00F63EC0" w:rsidRDefault="00F63EC0" w:rsidP="00F63EC0">
            <w:pPr>
              <w:pStyle w:val="Listenabsatz"/>
              <w:spacing w:before="240" w:after="360" w:line="280" w:lineRule="exact"/>
              <w:ind w:left="196" w:hanging="196"/>
              <w:contextualSpacing w:val="0"/>
            </w:pPr>
            <w:r>
              <w:t>7 Fasse den Versuch noch einmal zusammen und vergleiche die verschiedenen Stoffe miteinander.</w:t>
            </w:r>
            <w:r>
              <w:br/>
            </w:r>
            <w:r w:rsidR="0087493E">
              <w:br/>
            </w:r>
            <w:r>
              <w:br/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2F801C6D" w14:textId="430B4FAC" w:rsidR="00F63EC0" w:rsidRPr="00F63EC0" w:rsidRDefault="00F63EC0" w:rsidP="006E37FF">
            <w:pPr>
              <w:pStyle w:val="Listenabsatz"/>
              <w:spacing w:before="240" w:after="360" w:line="280" w:lineRule="exact"/>
              <w:ind w:left="0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4441" w:type="dxa"/>
            <w:tcBorders>
              <w:bottom w:val="single" w:sz="4" w:space="0" w:color="auto"/>
            </w:tcBorders>
          </w:tcPr>
          <w:p w14:paraId="60CF49E7" w14:textId="3B89F922" w:rsidR="00F63EC0" w:rsidRDefault="006E5F57" w:rsidP="006E5F57">
            <w:pPr>
              <w:pStyle w:val="Listenabsatz"/>
              <w:spacing w:before="240" w:after="360" w:line="280" w:lineRule="exact"/>
              <w:ind w:left="0"/>
              <w:contextualSpacing w:val="0"/>
            </w:pPr>
            <w:r>
              <w:t>8. Verwende für alle Testobjekte das gleiche radioaktive Material.</w:t>
            </w:r>
          </w:p>
        </w:tc>
      </w:tr>
      <w:tr w:rsidR="00F63EC0" w:rsidRPr="00F63EC0" w14:paraId="4EDC281B" w14:textId="77777777" w:rsidTr="0087493E">
        <w:tc>
          <w:tcPr>
            <w:tcW w:w="45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C2C5DF" w14:textId="77777777" w:rsidR="00F63EC0" w:rsidRPr="00F63EC0" w:rsidRDefault="00F63EC0" w:rsidP="00F63EC0">
            <w:pPr>
              <w:pStyle w:val="Listenabsatz"/>
              <w:spacing w:after="0" w:line="240" w:lineRule="auto"/>
              <w:ind w:left="0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14BFAA3" w14:textId="21B0CD5A" w:rsidR="00F63EC0" w:rsidRPr="00F63EC0" w:rsidRDefault="00F63EC0" w:rsidP="00F63EC0">
            <w:pPr>
              <w:pStyle w:val="Listenabsatz"/>
              <w:spacing w:after="0" w:line="240" w:lineRule="auto"/>
              <w:ind w:left="0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44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DB01AD" w14:textId="77777777" w:rsidR="00F63EC0" w:rsidRPr="00F63EC0" w:rsidRDefault="00F63EC0" w:rsidP="00F63EC0">
            <w:pPr>
              <w:pStyle w:val="Listenabsatz"/>
              <w:spacing w:after="0" w:line="240" w:lineRule="auto"/>
              <w:ind w:left="0"/>
              <w:contextualSpacing w:val="0"/>
              <w:rPr>
                <w:sz w:val="16"/>
                <w:szCs w:val="16"/>
              </w:rPr>
            </w:pPr>
          </w:p>
        </w:tc>
      </w:tr>
    </w:tbl>
    <w:p w14:paraId="112F8E53" w14:textId="3C5B8C75" w:rsidR="002C07BB" w:rsidRDefault="002C07BB" w:rsidP="006E37FF">
      <w:pPr>
        <w:pStyle w:val="Listenabsatz"/>
        <w:spacing w:before="240" w:after="360" w:line="280" w:lineRule="exact"/>
        <w:ind w:left="0"/>
        <w:contextualSpacing w:val="0"/>
      </w:pPr>
      <w:r>
        <w:br w:type="page"/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6520"/>
        <w:gridCol w:w="1701"/>
      </w:tblGrid>
      <w:tr w:rsidR="002C07BB" w14:paraId="73B3C929" w14:textId="77777777" w:rsidTr="002C07BB">
        <w:trPr>
          <w:trHeight w:val="868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B30A3A" w14:textId="77777777" w:rsidR="002C07BB" w:rsidRPr="00BE752B" w:rsidRDefault="002C07BB" w:rsidP="002C07BB">
            <w:pPr>
              <w:tabs>
                <w:tab w:val="left" w:pos="1200"/>
              </w:tabs>
              <w:spacing w:after="0" w:line="240" w:lineRule="auto"/>
              <w:jc w:val="center"/>
              <w:rPr>
                <w:sz w:val="72"/>
                <w:szCs w:val="72"/>
              </w:rPr>
            </w:pPr>
            <w:r>
              <w:rPr>
                <w:noProof/>
                <w:sz w:val="72"/>
                <w:szCs w:val="72"/>
              </w:rPr>
              <w:sym w:font="Webdings" w:char="F050"/>
            </w:r>
          </w:p>
        </w:tc>
        <w:tc>
          <w:tcPr>
            <w:tcW w:w="65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9C3228" w14:textId="4610EF69" w:rsidR="002C07BB" w:rsidRPr="00BE752B" w:rsidRDefault="00C95781" w:rsidP="002C07BB">
            <w:pPr>
              <w:spacing w:before="120" w:after="120" w:line="28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Ionisierende Strahlung </w:t>
            </w:r>
            <w:r w:rsidR="001C0926">
              <w:rPr>
                <w:b/>
                <w:sz w:val="24"/>
              </w:rPr>
              <w:t>in der Umgebung</w:t>
            </w:r>
            <w:r w:rsidR="001C0926">
              <w:rPr>
                <w:b/>
                <w:sz w:val="24"/>
              </w:rPr>
              <w:br/>
              <w:t>Absorption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3CEF44" w14:textId="44D71998" w:rsidR="002C07BB" w:rsidRPr="00BE752B" w:rsidRDefault="002C07BB" w:rsidP="002C07BB">
            <w:pPr>
              <w:spacing w:before="120" w:after="120" w:line="28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Arbeitsblatt</w:t>
            </w:r>
            <w:r>
              <w:rPr>
                <w:b/>
                <w:sz w:val="24"/>
              </w:rPr>
              <w:br/>
              <w:t>**</w:t>
            </w:r>
          </w:p>
        </w:tc>
      </w:tr>
      <w:tr w:rsidR="002C07BB" w14:paraId="3A46AFE8" w14:textId="77777777" w:rsidTr="00B013DD">
        <w:trPr>
          <w:trHeight w:val="12855"/>
        </w:trPr>
        <w:tc>
          <w:tcPr>
            <w:tcW w:w="9180" w:type="dxa"/>
            <w:gridSpan w:val="3"/>
            <w:shd w:val="clear" w:color="auto" w:fill="auto"/>
          </w:tcPr>
          <w:p w14:paraId="1BC106C9" w14:textId="77777777" w:rsidR="00D775F4" w:rsidRDefault="00D775F4" w:rsidP="00D775F4">
            <w:pPr>
              <w:pStyle w:val="Listenabsatz"/>
              <w:spacing w:before="240" w:after="360" w:line="280" w:lineRule="exact"/>
              <w:ind w:left="0"/>
              <w:contextualSpacing w:val="0"/>
            </w:pPr>
            <w:r>
              <w:t>Radioaktivität findet man überall. Die verschiedenen Strahlungsarten haben unterschiedliche Eigenschaften. Mit einem Geiger-Müller-Zählrohr kann man die Impulsrate messen.</w:t>
            </w:r>
          </w:p>
          <w:p w14:paraId="79586155" w14:textId="2B4AE13A" w:rsidR="002C07BB" w:rsidRDefault="00D775F4" w:rsidP="00D775F4">
            <w:pPr>
              <w:pStyle w:val="Listenabsatz"/>
              <w:spacing w:before="240" w:after="360" w:line="280" w:lineRule="exact"/>
              <w:ind w:left="1035" w:hanging="1035"/>
              <w:contextualSpacing w:val="0"/>
            </w:pPr>
            <w:r w:rsidRPr="00D0483D">
              <w:rPr>
                <w:b/>
              </w:rPr>
              <w:t>Aufgabe:</w:t>
            </w:r>
            <w:r>
              <w:t xml:space="preserve"> </w:t>
            </w:r>
            <w:r w:rsidR="006E5F57">
              <w:t xml:space="preserve">Untersuche experimentell, ob und wie stark verschiedene Materialien bzw. Gegenstände ionisierende Strahlung von Ra 226 abschirmen können. Dokumentiere deine Untersuchungen in einem Protokoll. </w:t>
            </w:r>
          </w:p>
          <w:p w14:paraId="16C8B275" w14:textId="55E09BB1" w:rsidR="002C07BB" w:rsidRDefault="002C07BB" w:rsidP="002C07BB">
            <w:pPr>
              <w:pStyle w:val="Listenabsatz"/>
              <w:spacing w:before="240" w:after="360" w:line="280" w:lineRule="exact"/>
              <w:ind w:left="1035" w:hanging="1035"/>
              <w:contextualSpacing w:val="0"/>
            </w:pPr>
            <w:r>
              <w:t xml:space="preserve">1. </w:t>
            </w:r>
            <w:r w:rsidR="00B013DD">
              <w:t xml:space="preserve"> </w:t>
            </w:r>
            <w:r>
              <w:t>Aufgabe</w:t>
            </w:r>
          </w:p>
          <w:p w14:paraId="3FD8F26F" w14:textId="64A2D55F" w:rsidR="002C07BB" w:rsidRDefault="002C07BB" w:rsidP="002C07BB">
            <w:pPr>
              <w:pStyle w:val="Listenabsatz"/>
              <w:spacing w:before="240" w:after="360" w:line="280" w:lineRule="exact"/>
              <w:ind w:left="1035" w:hanging="1035"/>
              <w:contextualSpacing w:val="0"/>
            </w:pPr>
            <w:r>
              <w:t xml:space="preserve">2. </w:t>
            </w:r>
            <w:r w:rsidR="00B013DD">
              <w:t xml:space="preserve"> </w:t>
            </w:r>
            <w:r>
              <w:t xml:space="preserve">Durchführung </w:t>
            </w:r>
          </w:p>
          <w:p w14:paraId="5AED5236" w14:textId="28872BAA" w:rsidR="002C07BB" w:rsidRDefault="002C07BB" w:rsidP="002C07BB">
            <w:pPr>
              <w:pStyle w:val="Listenabsatz"/>
              <w:spacing w:before="240" w:after="360" w:line="280" w:lineRule="exact"/>
              <w:ind w:left="1035" w:hanging="1035"/>
              <w:contextualSpacing w:val="0"/>
            </w:pPr>
            <w:r>
              <w:t xml:space="preserve">2.1 Aufbau:                            </w:t>
            </w:r>
            <w:r w:rsidR="00B013DD">
              <w:t xml:space="preserve">                        </w:t>
            </w:r>
            <w:r>
              <w:t>2.2 Materialien</w:t>
            </w:r>
            <w:r w:rsidR="00B013DD">
              <w:t>/Geräte</w:t>
            </w:r>
            <w:r>
              <w:t>:</w:t>
            </w:r>
          </w:p>
          <w:p w14:paraId="628DB840" w14:textId="77777777" w:rsidR="002C07BB" w:rsidRDefault="002C07BB" w:rsidP="002C07BB">
            <w:pPr>
              <w:pStyle w:val="Listenabsatz"/>
              <w:spacing w:before="240" w:after="360" w:line="280" w:lineRule="exact"/>
              <w:ind w:left="1035" w:hanging="1035"/>
              <w:contextualSpacing w:val="0"/>
            </w:pPr>
          </w:p>
          <w:p w14:paraId="71E24C02" w14:textId="77777777" w:rsidR="002C07BB" w:rsidRDefault="002C07BB" w:rsidP="002C07BB">
            <w:pPr>
              <w:pStyle w:val="Listenabsatz"/>
              <w:spacing w:before="240" w:after="360" w:line="280" w:lineRule="exact"/>
              <w:ind w:left="1035" w:hanging="1035"/>
              <w:contextualSpacing w:val="0"/>
            </w:pPr>
          </w:p>
          <w:p w14:paraId="0B3CE8A9" w14:textId="07DDC9A7" w:rsidR="002C07BB" w:rsidRDefault="002C07BB" w:rsidP="00B013DD">
            <w:pPr>
              <w:spacing w:before="240" w:after="360" w:line="280" w:lineRule="exact"/>
            </w:pPr>
            <w:r>
              <w:t>2.3 Ablauf:</w:t>
            </w:r>
          </w:p>
          <w:p w14:paraId="7F8F2C16" w14:textId="77777777" w:rsidR="002C07BB" w:rsidRDefault="002C07BB" w:rsidP="002C07BB">
            <w:pPr>
              <w:pStyle w:val="Listenabsatz"/>
              <w:spacing w:before="240" w:after="360" w:line="280" w:lineRule="exact"/>
              <w:ind w:left="1035" w:hanging="1035"/>
              <w:contextualSpacing w:val="0"/>
            </w:pPr>
          </w:p>
          <w:p w14:paraId="329B3563" w14:textId="77777777" w:rsidR="002C07BB" w:rsidRDefault="002C07BB" w:rsidP="002C07BB">
            <w:pPr>
              <w:pStyle w:val="Listenabsatz"/>
              <w:spacing w:before="240" w:after="360" w:line="280" w:lineRule="exact"/>
              <w:ind w:left="1035" w:hanging="1035"/>
              <w:contextualSpacing w:val="0"/>
            </w:pPr>
          </w:p>
          <w:p w14:paraId="6CA174C1" w14:textId="24C1AAA5" w:rsidR="002C07BB" w:rsidRDefault="002C07BB" w:rsidP="002C07BB">
            <w:pPr>
              <w:pStyle w:val="Listenabsatz"/>
              <w:spacing w:before="240" w:after="360" w:line="280" w:lineRule="exact"/>
              <w:ind w:left="1035" w:hanging="1035"/>
              <w:contextualSpacing w:val="0"/>
            </w:pPr>
            <w:r>
              <w:t xml:space="preserve">3. </w:t>
            </w:r>
            <w:r w:rsidR="00B013DD">
              <w:t xml:space="preserve"> </w:t>
            </w:r>
            <w:r>
              <w:t xml:space="preserve">Messwerte </w:t>
            </w:r>
          </w:p>
          <w:p w14:paraId="654E8743" w14:textId="2E19FD26" w:rsidR="002C07BB" w:rsidRDefault="002C07BB" w:rsidP="008A444C">
            <w:pPr>
              <w:pStyle w:val="Listenabsatz"/>
              <w:spacing w:before="240" w:after="360" w:line="280" w:lineRule="exact"/>
              <w:ind w:left="1035" w:hanging="1035"/>
              <w:contextualSpacing w:val="0"/>
            </w:pPr>
            <w:r>
              <w:t xml:space="preserve">3.1 </w:t>
            </w:r>
            <w:r w:rsidR="008A444C">
              <w:t>Messwertabelle</w:t>
            </w:r>
            <w:r>
              <w:t xml:space="preserve"> </w:t>
            </w:r>
          </w:p>
          <w:tbl>
            <w:tblPr>
              <w:tblStyle w:val="Tabellen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96"/>
              <w:gridCol w:w="1286"/>
              <w:gridCol w:w="1491"/>
              <w:gridCol w:w="1492"/>
              <w:gridCol w:w="1492"/>
              <w:gridCol w:w="1492"/>
            </w:tblGrid>
            <w:tr w:rsidR="008A444C" w:rsidRPr="002C07BB" w14:paraId="2C70922E" w14:textId="77777777" w:rsidTr="008A444C">
              <w:tc>
                <w:tcPr>
                  <w:tcW w:w="1696" w:type="dxa"/>
                </w:tcPr>
                <w:p w14:paraId="1A72429B" w14:textId="77777777" w:rsidR="008A444C" w:rsidRDefault="008A444C" w:rsidP="00517BF2">
                  <w:pPr>
                    <w:pStyle w:val="Listenabsatz"/>
                    <w:spacing w:before="40" w:after="40" w:line="240" w:lineRule="exact"/>
                    <w:ind w:left="0"/>
                    <w:contextualSpacing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Nullrate</w:t>
                  </w:r>
                </w:p>
              </w:tc>
              <w:tc>
                <w:tcPr>
                  <w:tcW w:w="7253" w:type="dxa"/>
                  <w:gridSpan w:val="5"/>
                </w:tcPr>
                <w:p w14:paraId="2C71FFD6" w14:textId="77777777" w:rsidR="008A444C" w:rsidRDefault="008A444C" w:rsidP="00517BF2">
                  <w:pPr>
                    <w:pStyle w:val="Listenabsatz"/>
                    <w:spacing w:before="40" w:after="40" w:line="240" w:lineRule="exact"/>
                    <w:ind w:left="0"/>
                    <w:contextualSpacing w:val="0"/>
                    <w:rPr>
                      <w:sz w:val="20"/>
                      <w:szCs w:val="20"/>
                    </w:rPr>
                  </w:pPr>
                </w:p>
              </w:tc>
            </w:tr>
            <w:tr w:rsidR="008A444C" w:rsidRPr="002C07BB" w14:paraId="42E27651" w14:textId="77777777" w:rsidTr="008A444C">
              <w:tc>
                <w:tcPr>
                  <w:tcW w:w="1696" w:type="dxa"/>
                </w:tcPr>
                <w:p w14:paraId="75A4B597" w14:textId="77777777" w:rsidR="008A444C" w:rsidRPr="002C07BB" w:rsidRDefault="008A444C" w:rsidP="00517BF2">
                  <w:pPr>
                    <w:pStyle w:val="Listenabsatz"/>
                    <w:spacing w:before="40" w:after="40" w:line="240" w:lineRule="exact"/>
                    <w:ind w:left="0"/>
                    <w:contextualSpacing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Prüfobjekt</w:t>
                  </w:r>
                </w:p>
              </w:tc>
              <w:tc>
                <w:tcPr>
                  <w:tcW w:w="7253" w:type="dxa"/>
                  <w:gridSpan w:val="5"/>
                </w:tcPr>
                <w:p w14:paraId="4AD75B9D" w14:textId="77777777" w:rsidR="008A444C" w:rsidRPr="002C07BB" w:rsidRDefault="008A444C" w:rsidP="00517BF2">
                  <w:pPr>
                    <w:pStyle w:val="Listenabsatz"/>
                    <w:spacing w:before="40" w:after="40" w:line="240" w:lineRule="exact"/>
                    <w:ind w:left="0"/>
                    <w:contextualSpacing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Ra 226</w:t>
                  </w:r>
                </w:p>
              </w:tc>
            </w:tr>
            <w:tr w:rsidR="008A444C" w:rsidRPr="002C07BB" w14:paraId="40ED52EA" w14:textId="77777777" w:rsidTr="008A444C">
              <w:tc>
                <w:tcPr>
                  <w:tcW w:w="1696" w:type="dxa"/>
                </w:tcPr>
                <w:p w14:paraId="04E1EAEE" w14:textId="77777777" w:rsidR="008A444C" w:rsidRDefault="008A444C" w:rsidP="00517BF2">
                  <w:pPr>
                    <w:pStyle w:val="Listenabsatz"/>
                    <w:spacing w:before="40" w:after="40" w:line="240" w:lineRule="exact"/>
                    <w:ind w:left="0"/>
                    <w:contextualSpacing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Material</w:t>
                  </w:r>
                </w:p>
                <w:p w14:paraId="69FE5658" w14:textId="77777777" w:rsidR="008A444C" w:rsidRPr="002C07BB" w:rsidRDefault="008A444C" w:rsidP="00517BF2">
                  <w:pPr>
                    <w:pStyle w:val="Listenabsatz"/>
                    <w:spacing w:before="40" w:after="40" w:line="240" w:lineRule="exact"/>
                    <w:ind w:left="0"/>
                    <w:contextualSpacing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86" w:type="dxa"/>
                </w:tcPr>
                <w:p w14:paraId="5D435C69" w14:textId="77777777" w:rsidR="008A444C" w:rsidRPr="002C07BB" w:rsidRDefault="008A444C" w:rsidP="00517BF2">
                  <w:pPr>
                    <w:pStyle w:val="Listenabsatz"/>
                    <w:spacing w:before="40" w:after="40" w:line="240" w:lineRule="exact"/>
                    <w:ind w:left="0"/>
                    <w:contextualSpacing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ohne</w:t>
                  </w:r>
                </w:p>
              </w:tc>
              <w:tc>
                <w:tcPr>
                  <w:tcW w:w="1491" w:type="dxa"/>
                </w:tcPr>
                <w:p w14:paraId="7C3D1E4E" w14:textId="579AFA30" w:rsidR="008A444C" w:rsidRPr="002C07BB" w:rsidRDefault="008A444C" w:rsidP="00517BF2">
                  <w:pPr>
                    <w:pStyle w:val="Listenabsatz"/>
                    <w:spacing w:before="40" w:after="40" w:line="240" w:lineRule="exact"/>
                    <w:ind w:left="0"/>
                    <w:contextualSpacing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92" w:type="dxa"/>
                </w:tcPr>
                <w:p w14:paraId="4FC08155" w14:textId="6F7CF51A" w:rsidR="008A444C" w:rsidRPr="002C07BB" w:rsidRDefault="008A444C" w:rsidP="00517BF2">
                  <w:pPr>
                    <w:pStyle w:val="Listenabsatz"/>
                    <w:spacing w:before="40" w:after="40" w:line="240" w:lineRule="exact"/>
                    <w:ind w:left="0"/>
                    <w:contextualSpacing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92" w:type="dxa"/>
                </w:tcPr>
                <w:p w14:paraId="272E8268" w14:textId="27D3D557" w:rsidR="008A444C" w:rsidRPr="002C07BB" w:rsidRDefault="008A444C" w:rsidP="00517BF2">
                  <w:pPr>
                    <w:pStyle w:val="Listenabsatz"/>
                    <w:spacing w:before="40" w:after="40" w:line="240" w:lineRule="exact"/>
                    <w:ind w:left="0"/>
                    <w:contextualSpacing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92" w:type="dxa"/>
                </w:tcPr>
                <w:p w14:paraId="3E4D922B" w14:textId="04AC3DDB" w:rsidR="008A444C" w:rsidRPr="002C07BB" w:rsidRDefault="008A444C" w:rsidP="00517BF2">
                  <w:pPr>
                    <w:pStyle w:val="Listenabsatz"/>
                    <w:spacing w:before="40" w:after="40" w:line="240" w:lineRule="exact"/>
                    <w:ind w:left="0"/>
                    <w:contextualSpacing w:val="0"/>
                    <w:rPr>
                      <w:sz w:val="20"/>
                      <w:szCs w:val="20"/>
                    </w:rPr>
                  </w:pPr>
                </w:p>
              </w:tc>
            </w:tr>
            <w:tr w:rsidR="008A444C" w:rsidRPr="002C07BB" w14:paraId="161FA8CA" w14:textId="77777777" w:rsidTr="008A444C">
              <w:tc>
                <w:tcPr>
                  <w:tcW w:w="1696" w:type="dxa"/>
                </w:tcPr>
                <w:p w14:paraId="73F4B43D" w14:textId="22BE0FFC" w:rsidR="008A444C" w:rsidRPr="002C07BB" w:rsidRDefault="008A444C" w:rsidP="00517BF2">
                  <w:pPr>
                    <w:pStyle w:val="Listenabsatz"/>
                    <w:spacing w:before="40" w:after="40" w:line="240" w:lineRule="exact"/>
                    <w:ind w:left="0"/>
                    <w:contextualSpacing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Impulsrate</w:t>
                  </w:r>
                  <w:r>
                    <w:rPr>
                      <w:sz w:val="20"/>
                      <w:szCs w:val="20"/>
                    </w:rPr>
                    <w:br/>
                    <w:t>abzgl. Nullrate</w:t>
                  </w:r>
                </w:p>
              </w:tc>
              <w:tc>
                <w:tcPr>
                  <w:tcW w:w="1286" w:type="dxa"/>
                </w:tcPr>
                <w:p w14:paraId="0DB37017" w14:textId="77777777" w:rsidR="008A444C" w:rsidRPr="002C07BB" w:rsidRDefault="008A444C" w:rsidP="00517BF2">
                  <w:pPr>
                    <w:pStyle w:val="Listenabsatz"/>
                    <w:spacing w:before="40" w:after="40" w:line="240" w:lineRule="exact"/>
                    <w:ind w:left="0"/>
                    <w:contextualSpacing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91" w:type="dxa"/>
                </w:tcPr>
                <w:p w14:paraId="37DFD36F" w14:textId="77777777" w:rsidR="008A444C" w:rsidRPr="002C07BB" w:rsidRDefault="008A444C" w:rsidP="00517BF2">
                  <w:pPr>
                    <w:pStyle w:val="Listenabsatz"/>
                    <w:spacing w:before="40" w:after="40" w:line="240" w:lineRule="exact"/>
                    <w:ind w:left="0"/>
                    <w:contextualSpacing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92" w:type="dxa"/>
                </w:tcPr>
                <w:p w14:paraId="20BF2231" w14:textId="77777777" w:rsidR="008A444C" w:rsidRPr="002C07BB" w:rsidRDefault="008A444C" w:rsidP="00517BF2">
                  <w:pPr>
                    <w:pStyle w:val="Listenabsatz"/>
                    <w:spacing w:before="40" w:after="40" w:line="240" w:lineRule="exact"/>
                    <w:ind w:left="0"/>
                    <w:contextualSpacing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92" w:type="dxa"/>
                </w:tcPr>
                <w:p w14:paraId="5F8F759C" w14:textId="77777777" w:rsidR="008A444C" w:rsidRPr="002C07BB" w:rsidRDefault="008A444C" w:rsidP="00517BF2">
                  <w:pPr>
                    <w:pStyle w:val="Listenabsatz"/>
                    <w:spacing w:before="40" w:after="40" w:line="240" w:lineRule="exact"/>
                    <w:ind w:left="0"/>
                    <w:contextualSpacing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92" w:type="dxa"/>
                </w:tcPr>
                <w:p w14:paraId="1D9FCA46" w14:textId="77777777" w:rsidR="008A444C" w:rsidRPr="002C07BB" w:rsidRDefault="008A444C" w:rsidP="00517BF2">
                  <w:pPr>
                    <w:pStyle w:val="Listenabsatz"/>
                    <w:spacing w:before="40" w:after="40" w:line="240" w:lineRule="exact"/>
                    <w:ind w:left="0"/>
                    <w:contextualSpacing w:val="0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4F819BE6" w14:textId="44195603" w:rsidR="002C07BB" w:rsidRPr="00584179" w:rsidRDefault="002C07BB" w:rsidP="00B013DD">
            <w:pPr>
              <w:pStyle w:val="Listenabsatz"/>
              <w:spacing w:before="240" w:after="0" w:line="280" w:lineRule="exact"/>
              <w:ind w:left="0"/>
              <w:contextualSpacing w:val="0"/>
            </w:pPr>
            <w:r>
              <w:t xml:space="preserve">4. Auswertung </w:t>
            </w:r>
            <w:r>
              <w:br/>
            </w:r>
          </w:p>
        </w:tc>
      </w:tr>
    </w:tbl>
    <w:p w14:paraId="1F283CD9" w14:textId="5E2C1268" w:rsidR="00B013DD" w:rsidRDefault="00B013DD" w:rsidP="00B013DD">
      <w:pPr>
        <w:pStyle w:val="Listenabsatz"/>
        <w:spacing w:before="240" w:after="360" w:line="280" w:lineRule="exact"/>
        <w:ind w:left="0"/>
        <w:contextualSpacing w:val="0"/>
      </w:pPr>
      <w:r>
        <w:br w:type="page"/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6520"/>
        <w:gridCol w:w="1701"/>
      </w:tblGrid>
      <w:tr w:rsidR="00B013DD" w14:paraId="261B70B9" w14:textId="77777777" w:rsidTr="00B013DD">
        <w:trPr>
          <w:trHeight w:val="868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01E17A" w14:textId="77777777" w:rsidR="00B013DD" w:rsidRPr="00BE752B" w:rsidRDefault="00B013DD" w:rsidP="00B013DD">
            <w:pPr>
              <w:tabs>
                <w:tab w:val="left" w:pos="1200"/>
              </w:tabs>
              <w:spacing w:after="0" w:line="240" w:lineRule="auto"/>
              <w:jc w:val="center"/>
              <w:rPr>
                <w:sz w:val="72"/>
                <w:szCs w:val="72"/>
              </w:rPr>
            </w:pPr>
            <w:r>
              <w:rPr>
                <w:noProof/>
                <w:sz w:val="72"/>
                <w:szCs w:val="72"/>
              </w:rPr>
              <w:sym w:font="Webdings" w:char="F050"/>
            </w:r>
          </w:p>
        </w:tc>
        <w:tc>
          <w:tcPr>
            <w:tcW w:w="65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33C29D" w14:textId="092C094E" w:rsidR="00B013DD" w:rsidRPr="00BE752B" w:rsidRDefault="00C95781" w:rsidP="00B013DD">
            <w:pPr>
              <w:spacing w:before="120" w:after="120" w:line="28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Ionisierende Strahlung </w:t>
            </w:r>
            <w:r w:rsidR="001C0926">
              <w:rPr>
                <w:b/>
                <w:sz w:val="24"/>
              </w:rPr>
              <w:t>in der Umgebung</w:t>
            </w:r>
            <w:r w:rsidR="001C0926">
              <w:rPr>
                <w:b/>
                <w:sz w:val="24"/>
              </w:rPr>
              <w:br/>
              <w:t>Absorption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DCAD6" w14:textId="03239D5D" w:rsidR="00B013DD" w:rsidRPr="00BE752B" w:rsidRDefault="00B013DD" w:rsidP="00B013DD">
            <w:pPr>
              <w:spacing w:before="120" w:after="120" w:line="28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Arbeitsblatt</w:t>
            </w:r>
            <w:r>
              <w:rPr>
                <w:b/>
                <w:sz w:val="24"/>
              </w:rPr>
              <w:br/>
              <w:t>*</w:t>
            </w:r>
          </w:p>
        </w:tc>
      </w:tr>
      <w:tr w:rsidR="00B013DD" w14:paraId="18823A9F" w14:textId="77777777" w:rsidTr="00B013DD">
        <w:trPr>
          <w:trHeight w:val="12855"/>
        </w:trPr>
        <w:tc>
          <w:tcPr>
            <w:tcW w:w="9180" w:type="dxa"/>
            <w:gridSpan w:val="3"/>
            <w:shd w:val="clear" w:color="auto" w:fill="auto"/>
          </w:tcPr>
          <w:p w14:paraId="4E924B3C" w14:textId="77777777" w:rsidR="00DE419F" w:rsidRDefault="00DE419F" w:rsidP="00DE419F">
            <w:pPr>
              <w:pStyle w:val="Listenabsatz"/>
              <w:spacing w:before="240" w:after="360" w:line="280" w:lineRule="exact"/>
              <w:ind w:left="0"/>
              <w:contextualSpacing w:val="0"/>
            </w:pPr>
            <w:r>
              <w:t>Radioaktivität findet man überall. Die verschiedenen Strahlungsarten haben unterschiedliche Eigenschaften. Mit einem Geiger-Müller-Zählrohr kann man die Impulsrate messen.</w:t>
            </w:r>
          </w:p>
          <w:p w14:paraId="482CE49A" w14:textId="2A4DA92C" w:rsidR="00DE419F" w:rsidRDefault="00B013DD" w:rsidP="00DE419F">
            <w:pPr>
              <w:pStyle w:val="Listenabsatz"/>
              <w:spacing w:before="240" w:after="360" w:line="280" w:lineRule="exact"/>
              <w:ind w:left="0"/>
              <w:contextualSpacing w:val="0"/>
            </w:pPr>
            <w:r w:rsidRPr="00B013DD">
              <w:rPr>
                <w:b/>
              </w:rPr>
              <w:t>1.  Aufgabe</w:t>
            </w:r>
            <w:r>
              <w:t xml:space="preserve"> </w:t>
            </w:r>
            <w:r>
              <w:br/>
            </w:r>
            <w:r w:rsidR="001C0926">
              <w:t xml:space="preserve">Untersuche experimentell, ob und wie stark verschiedene Materialien bzw. Gegenstände ionisierende Strahlung von Ra 226 abschirmen können. </w:t>
            </w:r>
            <w:r w:rsidR="001C0926">
              <w:br/>
              <w:t>Dokumentiere deine Untersuchungen in einem Protokoll.</w:t>
            </w:r>
          </w:p>
          <w:p w14:paraId="079DFDA0" w14:textId="77777777" w:rsidR="00B013DD" w:rsidRDefault="00B013DD" w:rsidP="00B013DD">
            <w:pPr>
              <w:pStyle w:val="Listenabsatz"/>
              <w:spacing w:after="0" w:line="280" w:lineRule="exact"/>
              <w:ind w:left="0"/>
              <w:contextualSpacing w:val="0"/>
            </w:pPr>
            <w:r w:rsidRPr="00B013DD">
              <w:rPr>
                <w:b/>
              </w:rPr>
              <w:t xml:space="preserve">2.  Durchführung </w:t>
            </w:r>
            <w:r>
              <w:rPr>
                <w:b/>
              </w:rPr>
              <w:br/>
            </w:r>
            <w:r>
              <w:t>2.1 Aufbau:                                                    2.2 Materialien/Geräte:</w:t>
            </w:r>
          </w:p>
          <w:p w14:paraId="398E4F41" w14:textId="7F8E9F2E" w:rsidR="00B013DD" w:rsidRDefault="00B013DD" w:rsidP="00B013DD">
            <w:pPr>
              <w:pStyle w:val="Listenabsatz"/>
              <w:spacing w:after="0" w:line="280" w:lineRule="exact"/>
              <w:ind w:left="4347"/>
              <w:contextualSpacing w:val="0"/>
            </w:pPr>
            <w:r>
              <w:t>- Anzeigegerät</w:t>
            </w:r>
            <w:r>
              <w:br/>
              <w:t>- Geiger-Müller-Zählrohr</w:t>
            </w:r>
            <w:r>
              <w:br/>
            </w:r>
            <w:r w:rsidR="001C0926">
              <w:t>- Ra 226</w:t>
            </w:r>
            <w:r>
              <w:br/>
              <w:t>- Prüf</w:t>
            </w:r>
            <w:r w:rsidR="001C0926">
              <w:t>materialien</w:t>
            </w:r>
            <w:r w:rsidR="001C0926">
              <w:br/>
              <w:t>- Stoppuhr, Stativmaterial</w:t>
            </w:r>
          </w:p>
          <w:p w14:paraId="14AA4651" w14:textId="77777777" w:rsidR="00B013DD" w:rsidRDefault="00B013DD" w:rsidP="00BB5FDF">
            <w:pPr>
              <w:spacing w:before="240" w:after="0" w:line="280" w:lineRule="exact"/>
            </w:pPr>
            <w:r>
              <w:t>2.3 Ablauf:</w:t>
            </w:r>
          </w:p>
          <w:p w14:paraId="63584965" w14:textId="6E813FF0" w:rsidR="00B013DD" w:rsidRDefault="00BB5FDF" w:rsidP="00DE419F">
            <w:pPr>
              <w:pStyle w:val="Listenabsatz"/>
              <w:spacing w:after="360" w:line="280" w:lineRule="exact"/>
              <w:ind w:left="142" w:hanging="142"/>
            </w:pPr>
            <w:r>
              <w:t xml:space="preserve">- Wir </w:t>
            </w:r>
            <w:r w:rsidR="001C0926">
              <w:t xml:space="preserve">bestimmen zunächst die </w:t>
            </w:r>
            <w:r w:rsidR="00614814">
              <w:t xml:space="preserve">Nullrate und dann die </w:t>
            </w:r>
            <w:r w:rsidR="001C0926">
              <w:t>Impulsrate des</w:t>
            </w:r>
            <w:r w:rsidR="00DE419F">
              <w:t xml:space="preserve"> radioaktiven Material</w:t>
            </w:r>
            <w:r w:rsidR="001C0926">
              <w:t>s in einem festen Abstand von der Probe</w:t>
            </w:r>
            <w:r w:rsidR="00DE419F">
              <w:t>.</w:t>
            </w:r>
            <w:r>
              <w:t xml:space="preserve"> </w:t>
            </w:r>
          </w:p>
          <w:p w14:paraId="4D049BD4" w14:textId="6F7EC82E" w:rsidR="00B013DD" w:rsidRDefault="00BB5FDF" w:rsidP="00DE419F">
            <w:pPr>
              <w:pStyle w:val="Listenabsatz"/>
              <w:spacing w:before="240" w:after="360" w:line="280" w:lineRule="exact"/>
              <w:ind w:left="142" w:hanging="142"/>
              <w:contextualSpacing w:val="0"/>
            </w:pPr>
            <w:r>
              <w:t xml:space="preserve">- Wir </w:t>
            </w:r>
            <w:r w:rsidR="001C0926">
              <w:t>bringen nacheinander an die gleiche Stelle verschiedene Materialien in den Strahlengang und bestimmen erneut die Impulsrate</w:t>
            </w:r>
            <w:r w:rsidR="00614814">
              <w:t xml:space="preserve"> (abzüglich Nullrate)</w:t>
            </w:r>
            <w:r>
              <w:t>.</w:t>
            </w:r>
          </w:p>
          <w:p w14:paraId="49E8311D" w14:textId="7EF20D48" w:rsidR="00BB5FDF" w:rsidRDefault="00B013DD" w:rsidP="001C0926">
            <w:pPr>
              <w:pStyle w:val="Listenabsatz"/>
              <w:spacing w:before="240" w:after="360" w:line="280" w:lineRule="exact"/>
              <w:ind w:left="0"/>
              <w:contextualSpacing w:val="0"/>
            </w:pPr>
            <w:r w:rsidRPr="00DE419F">
              <w:rPr>
                <w:b/>
              </w:rPr>
              <w:t xml:space="preserve">3.  </w:t>
            </w:r>
            <w:r w:rsidR="00BB5FDF" w:rsidRPr="00DE419F">
              <w:rPr>
                <w:b/>
              </w:rPr>
              <w:t xml:space="preserve"> </w:t>
            </w:r>
            <w:r w:rsidRPr="00DE419F">
              <w:rPr>
                <w:b/>
              </w:rPr>
              <w:t>Messwerte</w:t>
            </w:r>
            <w:r>
              <w:t xml:space="preserve"> </w:t>
            </w:r>
          </w:p>
          <w:p w14:paraId="052FFA6E" w14:textId="20B2FBF4" w:rsidR="00B013DD" w:rsidRDefault="001C0926" w:rsidP="00BB5FDF">
            <w:pPr>
              <w:pStyle w:val="Listenabsatz"/>
              <w:spacing w:before="240" w:after="360" w:line="280" w:lineRule="exact"/>
              <w:ind w:left="0"/>
              <w:contextualSpacing w:val="0"/>
            </w:pPr>
            <w:r>
              <w:t>3.1</w:t>
            </w:r>
            <w:r w:rsidR="00B013DD">
              <w:t xml:space="preserve"> Messwerttabelle </w:t>
            </w:r>
          </w:p>
          <w:tbl>
            <w:tblPr>
              <w:tblStyle w:val="Tabellen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96"/>
              <w:gridCol w:w="1286"/>
              <w:gridCol w:w="1491"/>
              <w:gridCol w:w="1492"/>
              <w:gridCol w:w="1492"/>
              <w:gridCol w:w="1492"/>
            </w:tblGrid>
            <w:tr w:rsidR="00614814" w:rsidRPr="002C07BB" w14:paraId="4AA6CB69" w14:textId="77777777" w:rsidTr="008A444C">
              <w:tc>
                <w:tcPr>
                  <w:tcW w:w="1696" w:type="dxa"/>
                </w:tcPr>
                <w:p w14:paraId="2D445E3A" w14:textId="7BD65E0C" w:rsidR="00614814" w:rsidRDefault="00614814" w:rsidP="00994110">
                  <w:pPr>
                    <w:pStyle w:val="Listenabsatz"/>
                    <w:spacing w:before="40" w:after="40" w:line="240" w:lineRule="exact"/>
                    <w:ind w:left="0"/>
                    <w:contextualSpacing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Nullrate</w:t>
                  </w:r>
                </w:p>
              </w:tc>
              <w:tc>
                <w:tcPr>
                  <w:tcW w:w="7253" w:type="dxa"/>
                  <w:gridSpan w:val="5"/>
                </w:tcPr>
                <w:p w14:paraId="32DFB16F" w14:textId="77777777" w:rsidR="00614814" w:rsidRDefault="00614814" w:rsidP="00994110">
                  <w:pPr>
                    <w:pStyle w:val="Listenabsatz"/>
                    <w:spacing w:before="40" w:after="40" w:line="240" w:lineRule="exact"/>
                    <w:ind w:left="0"/>
                    <w:contextualSpacing w:val="0"/>
                    <w:rPr>
                      <w:sz w:val="20"/>
                      <w:szCs w:val="20"/>
                    </w:rPr>
                  </w:pPr>
                </w:p>
              </w:tc>
            </w:tr>
            <w:tr w:rsidR="00DE419F" w:rsidRPr="002C07BB" w14:paraId="566CCEB5" w14:textId="77777777" w:rsidTr="008A444C">
              <w:tc>
                <w:tcPr>
                  <w:tcW w:w="1696" w:type="dxa"/>
                </w:tcPr>
                <w:p w14:paraId="3D106B8A" w14:textId="77777777" w:rsidR="00DE419F" w:rsidRPr="002C07BB" w:rsidRDefault="00DE419F" w:rsidP="00994110">
                  <w:pPr>
                    <w:pStyle w:val="Listenabsatz"/>
                    <w:spacing w:before="40" w:after="40" w:line="240" w:lineRule="exact"/>
                    <w:ind w:left="0"/>
                    <w:contextualSpacing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Prüfobjekt</w:t>
                  </w:r>
                </w:p>
              </w:tc>
              <w:tc>
                <w:tcPr>
                  <w:tcW w:w="7253" w:type="dxa"/>
                  <w:gridSpan w:val="5"/>
                </w:tcPr>
                <w:p w14:paraId="39FA67CC" w14:textId="0D788C98" w:rsidR="00DE419F" w:rsidRPr="002C07BB" w:rsidRDefault="001C0926" w:rsidP="00994110">
                  <w:pPr>
                    <w:pStyle w:val="Listenabsatz"/>
                    <w:spacing w:before="40" w:after="40" w:line="240" w:lineRule="exact"/>
                    <w:ind w:left="0"/>
                    <w:contextualSpacing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Ra 226</w:t>
                  </w:r>
                </w:p>
              </w:tc>
            </w:tr>
            <w:tr w:rsidR="00DE419F" w:rsidRPr="002C07BB" w14:paraId="4D6E1D6F" w14:textId="77777777" w:rsidTr="008A444C">
              <w:tc>
                <w:tcPr>
                  <w:tcW w:w="1696" w:type="dxa"/>
                </w:tcPr>
                <w:p w14:paraId="2742C82D" w14:textId="36D87C6C" w:rsidR="00DE419F" w:rsidRDefault="00614814" w:rsidP="00994110">
                  <w:pPr>
                    <w:pStyle w:val="Listenabsatz"/>
                    <w:spacing w:before="40" w:after="40" w:line="240" w:lineRule="exact"/>
                    <w:ind w:left="0"/>
                    <w:contextualSpacing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Material</w:t>
                  </w:r>
                </w:p>
                <w:p w14:paraId="480638B2" w14:textId="77777777" w:rsidR="00DE419F" w:rsidRPr="002C07BB" w:rsidRDefault="00DE419F" w:rsidP="00994110">
                  <w:pPr>
                    <w:pStyle w:val="Listenabsatz"/>
                    <w:spacing w:before="40" w:after="40" w:line="240" w:lineRule="exact"/>
                    <w:ind w:left="0"/>
                    <w:contextualSpacing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86" w:type="dxa"/>
                </w:tcPr>
                <w:p w14:paraId="31B9D00B" w14:textId="2A2A1599" w:rsidR="00DE419F" w:rsidRPr="002C07BB" w:rsidRDefault="00614814" w:rsidP="00994110">
                  <w:pPr>
                    <w:pStyle w:val="Listenabsatz"/>
                    <w:spacing w:before="40" w:after="40" w:line="240" w:lineRule="exact"/>
                    <w:ind w:left="0"/>
                    <w:contextualSpacing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ohne</w:t>
                  </w:r>
                </w:p>
              </w:tc>
              <w:tc>
                <w:tcPr>
                  <w:tcW w:w="1491" w:type="dxa"/>
                </w:tcPr>
                <w:p w14:paraId="406F057F" w14:textId="2B8B6AAC" w:rsidR="00DE419F" w:rsidRPr="002C07BB" w:rsidRDefault="00614814" w:rsidP="00994110">
                  <w:pPr>
                    <w:pStyle w:val="Listenabsatz"/>
                    <w:spacing w:before="40" w:after="40" w:line="240" w:lineRule="exact"/>
                    <w:ind w:left="0"/>
                    <w:contextualSpacing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Papier</w:t>
                  </w:r>
                </w:p>
              </w:tc>
              <w:tc>
                <w:tcPr>
                  <w:tcW w:w="1492" w:type="dxa"/>
                </w:tcPr>
                <w:p w14:paraId="7E32A842" w14:textId="1E880507" w:rsidR="00DE419F" w:rsidRPr="002C07BB" w:rsidRDefault="00614814" w:rsidP="00994110">
                  <w:pPr>
                    <w:pStyle w:val="Listenabsatz"/>
                    <w:spacing w:before="40" w:after="40" w:line="240" w:lineRule="exact"/>
                    <w:ind w:left="0"/>
                    <w:contextualSpacing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Pappe</w:t>
                  </w:r>
                </w:p>
              </w:tc>
              <w:tc>
                <w:tcPr>
                  <w:tcW w:w="1492" w:type="dxa"/>
                </w:tcPr>
                <w:p w14:paraId="786DE4FC" w14:textId="6335AE64" w:rsidR="00DE419F" w:rsidRPr="002C07BB" w:rsidRDefault="00614814" w:rsidP="00994110">
                  <w:pPr>
                    <w:pStyle w:val="Listenabsatz"/>
                    <w:spacing w:before="40" w:after="40" w:line="240" w:lineRule="exact"/>
                    <w:ind w:left="0"/>
                    <w:contextualSpacing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Blei</w:t>
                  </w:r>
                </w:p>
              </w:tc>
              <w:tc>
                <w:tcPr>
                  <w:tcW w:w="1492" w:type="dxa"/>
                </w:tcPr>
                <w:p w14:paraId="2AF67EE0" w14:textId="1D700BCC" w:rsidR="00DE419F" w:rsidRPr="002C07BB" w:rsidRDefault="00614814" w:rsidP="00994110">
                  <w:pPr>
                    <w:pStyle w:val="Listenabsatz"/>
                    <w:spacing w:before="40" w:after="40" w:line="240" w:lineRule="exact"/>
                    <w:ind w:left="0"/>
                    <w:contextualSpacing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Glas</w:t>
                  </w:r>
                </w:p>
              </w:tc>
            </w:tr>
            <w:tr w:rsidR="00DE419F" w:rsidRPr="002C07BB" w14:paraId="3F302563" w14:textId="77777777" w:rsidTr="008A444C">
              <w:tc>
                <w:tcPr>
                  <w:tcW w:w="1696" w:type="dxa"/>
                </w:tcPr>
                <w:p w14:paraId="146BFECC" w14:textId="47700AC7" w:rsidR="00DE419F" w:rsidRDefault="00DE419F" w:rsidP="00994110">
                  <w:pPr>
                    <w:pStyle w:val="Listenabsatz"/>
                    <w:spacing w:before="40" w:after="40" w:line="240" w:lineRule="exact"/>
                    <w:ind w:left="0"/>
                    <w:contextualSpacing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Impulsrate</w:t>
                  </w:r>
                  <w:r w:rsidR="008A444C">
                    <w:rPr>
                      <w:sz w:val="20"/>
                      <w:szCs w:val="20"/>
                    </w:rPr>
                    <w:t xml:space="preserve"> abzgl. Nullrate</w:t>
                  </w:r>
                </w:p>
                <w:p w14:paraId="0E1A98ED" w14:textId="77777777" w:rsidR="00DE419F" w:rsidRPr="002C07BB" w:rsidRDefault="00DE419F" w:rsidP="00994110">
                  <w:pPr>
                    <w:pStyle w:val="Listenabsatz"/>
                    <w:spacing w:before="40" w:after="40" w:line="240" w:lineRule="exact"/>
                    <w:ind w:left="0"/>
                    <w:contextualSpacing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86" w:type="dxa"/>
                </w:tcPr>
                <w:p w14:paraId="2D697425" w14:textId="77777777" w:rsidR="00DE419F" w:rsidRPr="002C07BB" w:rsidRDefault="00DE419F" w:rsidP="00994110">
                  <w:pPr>
                    <w:pStyle w:val="Listenabsatz"/>
                    <w:spacing w:before="40" w:after="40" w:line="240" w:lineRule="exact"/>
                    <w:ind w:left="0"/>
                    <w:contextualSpacing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91" w:type="dxa"/>
                </w:tcPr>
                <w:p w14:paraId="4199842F" w14:textId="77777777" w:rsidR="00DE419F" w:rsidRPr="002C07BB" w:rsidRDefault="00DE419F" w:rsidP="00994110">
                  <w:pPr>
                    <w:pStyle w:val="Listenabsatz"/>
                    <w:spacing w:before="40" w:after="40" w:line="240" w:lineRule="exact"/>
                    <w:ind w:left="0"/>
                    <w:contextualSpacing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92" w:type="dxa"/>
                </w:tcPr>
                <w:p w14:paraId="3970E99F" w14:textId="77777777" w:rsidR="00DE419F" w:rsidRPr="002C07BB" w:rsidRDefault="00DE419F" w:rsidP="00994110">
                  <w:pPr>
                    <w:pStyle w:val="Listenabsatz"/>
                    <w:spacing w:before="40" w:after="40" w:line="240" w:lineRule="exact"/>
                    <w:ind w:left="0"/>
                    <w:contextualSpacing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92" w:type="dxa"/>
                </w:tcPr>
                <w:p w14:paraId="3BBF5DD7" w14:textId="77777777" w:rsidR="00DE419F" w:rsidRPr="002C07BB" w:rsidRDefault="00DE419F" w:rsidP="00994110">
                  <w:pPr>
                    <w:pStyle w:val="Listenabsatz"/>
                    <w:spacing w:before="40" w:after="40" w:line="240" w:lineRule="exact"/>
                    <w:ind w:left="0"/>
                    <w:contextualSpacing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92" w:type="dxa"/>
                </w:tcPr>
                <w:p w14:paraId="377FDC38" w14:textId="77777777" w:rsidR="00DE419F" w:rsidRPr="002C07BB" w:rsidRDefault="00DE419F" w:rsidP="00994110">
                  <w:pPr>
                    <w:pStyle w:val="Listenabsatz"/>
                    <w:spacing w:before="40" w:after="40" w:line="240" w:lineRule="exact"/>
                    <w:ind w:left="0"/>
                    <w:contextualSpacing w:val="0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4B51B464" w14:textId="77777777" w:rsidR="00B013DD" w:rsidRPr="00584179" w:rsidRDefault="00B013DD" w:rsidP="00B013DD">
            <w:pPr>
              <w:pStyle w:val="Listenabsatz"/>
              <w:spacing w:before="240" w:after="0" w:line="280" w:lineRule="exact"/>
              <w:ind w:left="0"/>
              <w:contextualSpacing w:val="0"/>
            </w:pPr>
            <w:r>
              <w:t xml:space="preserve">4. Auswertung </w:t>
            </w:r>
            <w:r>
              <w:br/>
            </w:r>
          </w:p>
        </w:tc>
      </w:tr>
    </w:tbl>
    <w:p w14:paraId="5BCB0814" w14:textId="77777777" w:rsidR="00F63EC0" w:rsidRDefault="00F63EC0" w:rsidP="00B013DD">
      <w:pPr>
        <w:pStyle w:val="Listenabsatz"/>
        <w:spacing w:before="240" w:after="360" w:line="280" w:lineRule="exact"/>
        <w:ind w:left="0"/>
        <w:contextualSpacing w:val="0"/>
      </w:pPr>
    </w:p>
    <w:sectPr w:rsidR="00F63EC0" w:rsidSect="00DE419F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5A9673" w14:textId="77777777" w:rsidR="00C628FD" w:rsidRDefault="00C628FD" w:rsidP="00027C55">
      <w:pPr>
        <w:spacing w:after="0" w:line="240" w:lineRule="auto"/>
      </w:pPr>
      <w:r>
        <w:separator/>
      </w:r>
    </w:p>
  </w:endnote>
  <w:endnote w:type="continuationSeparator" w:id="0">
    <w:p w14:paraId="536ABB7B" w14:textId="77777777" w:rsidR="00C628FD" w:rsidRDefault="00C628FD" w:rsidP="00027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7102B9" w14:textId="3166F99F" w:rsidR="00994110" w:rsidRPr="0018100E" w:rsidRDefault="00994110" w:rsidP="00A31512">
    <w:pPr>
      <w:pStyle w:val="Fuzeile"/>
    </w:pPr>
    <w:r w:rsidRPr="0018100E">
      <w:t>H</w:t>
    </w:r>
    <w:r>
      <w:t>R_Ph_TF5_UG1_S2</w:t>
    </w:r>
    <w:r w:rsidRPr="0018100E">
      <w:t>_</w:t>
    </w:r>
    <w:r>
      <w:t>Abs</w:t>
    </w:r>
    <w:r w:rsidR="006E5F57">
      <w:t>orption</w:t>
    </w:r>
    <w:r w:rsidRPr="0018100E">
      <w:t>_AB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B40198" w14:textId="77777777" w:rsidR="00C628FD" w:rsidRDefault="00C628FD" w:rsidP="00027C55">
      <w:pPr>
        <w:spacing w:after="0" w:line="240" w:lineRule="auto"/>
      </w:pPr>
      <w:r>
        <w:separator/>
      </w:r>
    </w:p>
  </w:footnote>
  <w:footnote w:type="continuationSeparator" w:id="0">
    <w:p w14:paraId="0DC77953" w14:textId="77777777" w:rsidR="00C628FD" w:rsidRDefault="00C628FD" w:rsidP="00027C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C7B1B"/>
    <w:multiLevelType w:val="hybridMultilevel"/>
    <w:tmpl w:val="33BC43AC"/>
    <w:lvl w:ilvl="0" w:tplc="73ACFD62">
      <w:start w:val="1"/>
      <w:numFmt w:val="lowerLetter"/>
      <w:lvlText w:val="%1)"/>
      <w:lvlJc w:val="left"/>
      <w:pPr>
        <w:ind w:left="1060" w:hanging="70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D19C0"/>
    <w:multiLevelType w:val="hybridMultilevel"/>
    <w:tmpl w:val="0EB8256A"/>
    <w:lvl w:ilvl="0" w:tplc="A342BCD8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486F91"/>
    <w:multiLevelType w:val="hybridMultilevel"/>
    <w:tmpl w:val="C8306F9E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760BF1"/>
    <w:multiLevelType w:val="hybridMultilevel"/>
    <w:tmpl w:val="00AE893E"/>
    <w:lvl w:ilvl="0" w:tplc="3B383FC0">
      <w:start w:val="1"/>
      <w:numFmt w:val="lowerLetter"/>
      <w:lvlText w:val="%1)"/>
      <w:lvlJc w:val="left"/>
      <w:pPr>
        <w:ind w:left="1060" w:hanging="70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384959"/>
    <w:multiLevelType w:val="hybridMultilevel"/>
    <w:tmpl w:val="4FE0B2C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08728B"/>
    <w:multiLevelType w:val="hybridMultilevel"/>
    <w:tmpl w:val="123E32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C9059B"/>
    <w:multiLevelType w:val="hybridMultilevel"/>
    <w:tmpl w:val="968E578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2002243"/>
    <w:multiLevelType w:val="hybridMultilevel"/>
    <w:tmpl w:val="5E1CD126"/>
    <w:lvl w:ilvl="0" w:tplc="A342BCD8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4F044C"/>
    <w:multiLevelType w:val="hybridMultilevel"/>
    <w:tmpl w:val="082849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EE4F03"/>
    <w:multiLevelType w:val="hybridMultilevel"/>
    <w:tmpl w:val="66985342"/>
    <w:lvl w:ilvl="0" w:tplc="772A1296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1"/>
  </w:num>
  <w:num w:numId="5">
    <w:abstractNumId w:val="0"/>
  </w:num>
  <w:num w:numId="6">
    <w:abstractNumId w:val="9"/>
  </w:num>
  <w:num w:numId="7">
    <w:abstractNumId w:val="6"/>
  </w:num>
  <w:num w:numId="8">
    <w:abstractNumId w:val="5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C55"/>
    <w:rsid w:val="00026460"/>
    <w:rsid w:val="00027C55"/>
    <w:rsid w:val="000309B0"/>
    <w:rsid w:val="00065F54"/>
    <w:rsid w:val="000A211B"/>
    <w:rsid w:val="000A3E62"/>
    <w:rsid w:val="000E38F1"/>
    <w:rsid w:val="000E7562"/>
    <w:rsid w:val="000F6152"/>
    <w:rsid w:val="001310FF"/>
    <w:rsid w:val="001367CA"/>
    <w:rsid w:val="00140A05"/>
    <w:rsid w:val="001631D4"/>
    <w:rsid w:val="00171291"/>
    <w:rsid w:val="001734FA"/>
    <w:rsid w:val="0018100E"/>
    <w:rsid w:val="00183492"/>
    <w:rsid w:val="001B440E"/>
    <w:rsid w:val="001C0926"/>
    <w:rsid w:val="001E00C2"/>
    <w:rsid w:val="00206775"/>
    <w:rsid w:val="00210024"/>
    <w:rsid w:val="00236A01"/>
    <w:rsid w:val="002624D3"/>
    <w:rsid w:val="00281777"/>
    <w:rsid w:val="0029703C"/>
    <w:rsid w:val="002C07BB"/>
    <w:rsid w:val="002D718C"/>
    <w:rsid w:val="002F63B3"/>
    <w:rsid w:val="00330A6B"/>
    <w:rsid w:val="0033790B"/>
    <w:rsid w:val="00392948"/>
    <w:rsid w:val="003B26D5"/>
    <w:rsid w:val="003B71B9"/>
    <w:rsid w:val="003E459D"/>
    <w:rsid w:val="0040321A"/>
    <w:rsid w:val="00432C37"/>
    <w:rsid w:val="00434014"/>
    <w:rsid w:val="00436C43"/>
    <w:rsid w:val="004C5A00"/>
    <w:rsid w:val="005045C2"/>
    <w:rsid w:val="00522154"/>
    <w:rsid w:val="00527FF0"/>
    <w:rsid w:val="00541C89"/>
    <w:rsid w:val="005759B9"/>
    <w:rsid w:val="00581187"/>
    <w:rsid w:val="00584179"/>
    <w:rsid w:val="005E3151"/>
    <w:rsid w:val="00614814"/>
    <w:rsid w:val="006173E2"/>
    <w:rsid w:val="006224A9"/>
    <w:rsid w:val="00633644"/>
    <w:rsid w:val="006400C4"/>
    <w:rsid w:val="00677F64"/>
    <w:rsid w:val="006C77B0"/>
    <w:rsid w:val="006E37FF"/>
    <w:rsid w:val="006E5F57"/>
    <w:rsid w:val="006F393D"/>
    <w:rsid w:val="00705981"/>
    <w:rsid w:val="007213C3"/>
    <w:rsid w:val="00742872"/>
    <w:rsid w:val="00755738"/>
    <w:rsid w:val="0078190D"/>
    <w:rsid w:val="007B7BD2"/>
    <w:rsid w:val="007C13C1"/>
    <w:rsid w:val="007F1727"/>
    <w:rsid w:val="007F3950"/>
    <w:rsid w:val="00841AC3"/>
    <w:rsid w:val="0087493E"/>
    <w:rsid w:val="00893676"/>
    <w:rsid w:val="008A444C"/>
    <w:rsid w:val="008D3EDE"/>
    <w:rsid w:val="0091421E"/>
    <w:rsid w:val="00994110"/>
    <w:rsid w:val="00996B6F"/>
    <w:rsid w:val="009F3D2B"/>
    <w:rsid w:val="00A14306"/>
    <w:rsid w:val="00A31512"/>
    <w:rsid w:val="00A4113F"/>
    <w:rsid w:val="00A56A69"/>
    <w:rsid w:val="00A704BB"/>
    <w:rsid w:val="00A7163F"/>
    <w:rsid w:val="00A84E17"/>
    <w:rsid w:val="00A86D2C"/>
    <w:rsid w:val="00AA0FC0"/>
    <w:rsid w:val="00AB4751"/>
    <w:rsid w:val="00AC2722"/>
    <w:rsid w:val="00AF2656"/>
    <w:rsid w:val="00AF35EF"/>
    <w:rsid w:val="00B013DD"/>
    <w:rsid w:val="00B03CF8"/>
    <w:rsid w:val="00B22CCD"/>
    <w:rsid w:val="00B40429"/>
    <w:rsid w:val="00BB5FDF"/>
    <w:rsid w:val="00BD042C"/>
    <w:rsid w:val="00BE752B"/>
    <w:rsid w:val="00C31904"/>
    <w:rsid w:val="00C55690"/>
    <w:rsid w:val="00C628FD"/>
    <w:rsid w:val="00C95781"/>
    <w:rsid w:val="00CD29C5"/>
    <w:rsid w:val="00CD5217"/>
    <w:rsid w:val="00D0483D"/>
    <w:rsid w:val="00D124C3"/>
    <w:rsid w:val="00D1545A"/>
    <w:rsid w:val="00D320E7"/>
    <w:rsid w:val="00D413B6"/>
    <w:rsid w:val="00D45EC6"/>
    <w:rsid w:val="00D474F1"/>
    <w:rsid w:val="00D70CF9"/>
    <w:rsid w:val="00D76F2B"/>
    <w:rsid w:val="00D775F4"/>
    <w:rsid w:val="00D848E8"/>
    <w:rsid w:val="00D92DAE"/>
    <w:rsid w:val="00DE419F"/>
    <w:rsid w:val="00DE57B2"/>
    <w:rsid w:val="00DF2E05"/>
    <w:rsid w:val="00DF7BA8"/>
    <w:rsid w:val="00E0093C"/>
    <w:rsid w:val="00E546A1"/>
    <w:rsid w:val="00E5778E"/>
    <w:rsid w:val="00EA19C9"/>
    <w:rsid w:val="00EA7F9D"/>
    <w:rsid w:val="00EE485A"/>
    <w:rsid w:val="00F400AA"/>
    <w:rsid w:val="00F6044B"/>
    <w:rsid w:val="00F6243A"/>
    <w:rsid w:val="00F63EC0"/>
    <w:rsid w:val="00F855F9"/>
    <w:rsid w:val="00F8587B"/>
    <w:rsid w:val="00FA3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BB29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27C55"/>
    <w:pPr>
      <w:spacing w:after="240" w:line="320" w:lineRule="exact"/>
    </w:pPr>
    <w:rPr>
      <w:rFonts w:ascii="Arial" w:eastAsia="Times New Roman" w:hAnsi="Arial"/>
      <w:sz w:val="22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84179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84179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27C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027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link w:val="Kopfzeile"/>
    <w:uiPriority w:val="99"/>
    <w:rsid w:val="00027C55"/>
    <w:rPr>
      <w:rFonts w:ascii="Arial" w:eastAsia="Times New Roman" w:hAnsi="Arial" w:cs="Times New Roman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027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link w:val="Fuzeile"/>
    <w:uiPriority w:val="99"/>
    <w:rsid w:val="00027C55"/>
    <w:rPr>
      <w:rFonts w:ascii="Arial" w:eastAsia="Times New Roman" w:hAnsi="Arial" w:cs="Times New Roman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7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77B0"/>
    <w:rPr>
      <w:rFonts w:ascii="Tahoma" w:eastAsia="Times New Roman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EE485A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171291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841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841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st">
    <w:name w:val="st"/>
    <w:basedOn w:val="Absatz-Standardschriftart"/>
    <w:rsid w:val="003E45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27C55"/>
    <w:pPr>
      <w:spacing w:after="240" w:line="320" w:lineRule="exact"/>
    </w:pPr>
    <w:rPr>
      <w:rFonts w:ascii="Arial" w:eastAsia="Times New Roman" w:hAnsi="Arial"/>
      <w:sz w:val="22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84179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84179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27C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027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link w:val="Kopfzeile"/>
    <w:uiPriority w:val="99"/>
    <w:rsid w:val="00027C55"/>
    <w:rPr>
      <w:rFonts w:ascii="Arial" w:eastAsia="Times New Roman" w:hAnsi="Arial" w:cs="Times New Roman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027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link w:val="Fuzeile"/>
    <w:uiPriority w:val="99"/>
    <w:rsid w:val="00027C55"/>
    <w:rPr>
      <w:rFonts w:ascii="Arial" w:eastAsia="Times New Roman" w:hAnsi="Arial" w:cs="Times New Roman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7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77B0"/>
    <w:rPr>
      <w:rFonts w:ascii="Tahoma" w:eastAsia="Times New Roman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EE485A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171291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841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841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st">
    <w:name w:val="st"/>
    <w:basedOn w:val="Absatz-Standardschriftart"/>
    <w:rsid w:val="003E45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4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1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7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8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14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777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94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67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295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05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15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532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684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1766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70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1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994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9606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94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73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15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98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705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4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56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97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05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15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074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44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74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055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80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216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37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498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5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1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9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0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6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5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6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3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3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1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7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6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7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8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2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9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9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3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9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1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2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7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0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4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15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3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56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24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5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643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96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81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898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42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13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492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740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2773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09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737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557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0585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00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16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85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25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925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66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54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10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58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2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193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68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80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817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12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441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47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426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Bürgin, Andrea (PL)</dc:creator>
  <cp:lastModifiedBy>Dagmar</cp:lastModifiedBy>
  <cp:revision>2</cp:revision>
  <cp:lastPrinted>2015-07-21T11:57:00Z</cp:lastPrinted>
  <dcterms:created xsi:type="dcterms:W3CDTF">2015-07-22T09:45:00Z</dcterms:created>
  <dcterms:modified xsi:type="dcterms:W3CDTF">2015-07-22T09:45:00Z</dcterms:modified>
</cp:coreProperties>
</file>