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541C89" w14:paraId="39EF9A13" w14:textId="77777777" w:rsidTr="00BA31A5">
        <w:trPr>
          <w:trHeight w:val="8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673DA49B" w:rsidR="00541C89" w:rsidRPr="00BE752B" w:rsidRDefault="00BA31A5" w:rsidP="00177D2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FB"/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2AC3882B" w:rsidR="00541C89" w:rsidRPr="00BE752B" w:rsidRDefault="00AF2656" w:rsidP="00E225E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225EA">
              <w:rPr>
                <w:b/>
                <w:sz w:val="24"/>
              </w:rPr>
              <w:t>Ionisierende Strahlung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77777777" w:rsidR="00541C89" w:rsidRPr="00BE752B" w:rsidRDefault="00541C89" w:rsidP="00177D26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541C89" w14:paraId="2E49E97D" w14:textId="77777777" w:rsidTr="00E225EA">
        <w:trPr>
          <w:trHeight w:val="11013"/>
        </w:trPr>
        <w:tc>
          <w:tcPr>
            <w:tcW w:w="9180" w:type="dxa"/>
            <w:gridSpan w:val="3"/>
            <w:shd w:val="clear" w:color="auto" w:fill="auto"/>
          </w:tcPr>
          <w:p w14:paraId="6FC6A612" w14:textId="77777777" w:rsidR="00E225EA" w:rsidRDefault="00E225EA" w:rsidP="00E225EA">
            <w:pPr>
              <w:spacing w:before="240" w:line="280" w:lineRule="exact"/>
            </w:pPr>
            <w:r>
              <w:t>Ergänze mit Hilfe der Informationen aus dem Film die fehlenden Textbausteine:</w:t>
            </w:r>
          </w:p>
          <w:p w14:paraId="70F65393" w14:textId="79F1A8A3" w:rsidR="00E225EA" w:rsidRDefault="00E225EA" w:rsidP="00E225EA">
            <w:pPr>
              <w:pStyle w:val="Listenabsatz"/>
              <w:spacing w:before="240" w:line="280" w:lineRule="exact"/>
              <w:ind w:left="84"/>
            </w:pPr>
            <w:r>
              <w:br/>
            </w:r>
            <w:r w:rsidRPr="00E225EA">
              <w:t xml:space="preserve">Durch </w:t>
            </w:r>
            <w:r w:rsidR="00653CD9">
              <w:t xml:space="preserve">ionisierende Strahlung werden in den Molekülen </w:t>
            </w:r>
            <w:r w:rsidR="00AA7A85">
              <w:t>menschlicher</w:t>
            </w:r>
            <w:r w:rsidRPr="00E225EA">
              <w:t xml:space="preserve"> Körper </w:t>
            </w:r>
            <w:r w:rsidR="00AA7A85">
              <w:t xml:space="preserve">chemische </w:t>
            </w:r>
            <w:r w:rsidRPr="00E225EA">
              <w:rPr>
                <w:color w:val="D9D9D9" w:themeColor="background1" w:themeShade="D9"/>
              </w:rPr>
              <w:t>Bindungen aufgebrochen</w:t>
            </w:r>
            <w:r w:rsidR="00AA7A85">
              <w:rPr>
                <w:color w:val="D9D9D9" w:themeColor="background1" w:themeShade="D9"/>
              </w:rPr>
              <w:t xml:space="preserve">                </w:t>
            </w:r>
            <w:r w:rsidRPr="00E225EA">
              <w:t xml:space="preserve">. </w:t>
            </w:r>
            <w:r w:rsidRPr="00E225EA">
              <w:br/>
            </w:r>
            <w:r w:rsidRPr="00E225EA">
              <w:sym w:font="Symbol" w:char="F061"/>
            </w:r>
            <w:r w:rsidRPr="00E225EA">
              <w:t xml:space="preserve">-Strahlen geben ihre Energie </w:t>
            </w:r>
            <w:r w:rsidRPr="00E225EA">
              <w:rPr>
                <w:color w:val="D9D9D9" w:themeColor="background1" w:themeShade="D9"/>
              </w:rPr>
              <w:t>konzentriert ab</w:t>
            </w:r>
            <w:r w:rsidRPr="00E225EA">
              <w:t xml:space="preserve">                                  </w:t>
            </w:r>
            <w:r>
              <w:t xml:space="preserve">. </w:t>
            </w:r>
            <w:r w:rsidRPr="00E225EA">
              <w:t xml:space="preserve">In einer einzigen Zelle können </w:t>
            </w:r>
            <w:r w:rsidRPr="00E225EA">
              <w:rPr>
                <w:color w:val="D9D9D9" w:themeColor="background1" w:themeShade="D9"/>
              </w:rPr>
              <w:t xml:space="preserve">tausende </w:t>
            </w:r>
            <w:r w:rsidRPr="00E225EA">
              <w:t xml:space="preserve">                    </w:t>
            </w:r>
            <w:r>
              <w:t xml:space="preserve"> Ionisationen erzeugt werden. </w:t>
            </w:r>
            <w:r w:rsidRPr="00E225EA">
              <w:sym w:font="Symbol" w:char="F062"/>
            </w:r>
            <w:r w:rsidRPr="00E225EA">
              <w:t xml:space="preserve">-Strahlen verteilen ihre Energie </w:t>
            </w:r>
            <w:r w:rsidRPr="00E225EA">
              <w:rPr>
                <w:color w:val="D9D9D9" w:themeColor="background1" w:themeShade="D9"/>
              </w:rPr>
              <w:t>auf einem längeren We</w:t>
            </w:r>
            <w:r>
              <w:rPr>
                <w:color w:val="D9D9D9" w:themeColor="background1" w:themeShade="D9"/>
              </w:rPr>
              <w:t>g</w:t>
            </w:r>
            <w:r w:rsidRPr="00E225EA">
              <w:t xml:space="preserve">                                                                          .</w:t>
            </w:r>
            <w:r>
              <w:br/>
            </w:r>
            <w:r w:rsidRPr="00E225EA">
              <w:sym w:font="Symbol" w:char="F067"/>
            </w:r>
            <w:r w:rsidRPr="00E225EA">
              <w:t xml:space="preserve">- und Röntgenstrahlung gehen zum Teil </w:t>
            </w:r>
            <w:r w:rsidRPr="00E225EA">
              <w:rPr>
                <w:color w:val="D9D9D9" w:themeColor="background1" w:themeShade="D9"/>
              </w:rPr>
              <w:t>ohne Wechselwirkung</w:t>
            </w:r>
            <w:r w:rsidRPr="00E225EA">
              <w:t xml:space="preserve">                                                    durch das Gewebe hindurch. Unter der Wirkung ionisierender Strahlung können Zellen absterben oder es werden Zellgifte erzeugt. Wenn der Zellkern getroffen wird</w:t>
            </w:r>
            <w:r>
              <w:t>,</w:t>
            </w:r>
            <w:r w:rsidRPr="00E225EA">
              <w:t xml:space="preserve"> können </w:t>
            </w:r>
            <w:r w:rsidRPr="00E225EA">
              <w:rPr>
                <w:color w:val="D9D9D9" w:themeColor="background1" w:themeShade="D9"/>
              </w:rPr>
              <w:t xml:space="preserve">Zellmutationen                   </w:t>
            </w:r>
            <w:r w:rsidRPr="00E225EA">
              <w:t xml:space="preserve">          die Folge sein. Zellmutationen können zu </w:t>
            </w:r>
            <w:r w:rsidRPr="00E225EA">
              <w:rPr>
                <w:color w:val="D9D9D9" w:themeColor="background1" w:themeShade="D9"/>
              </w:rPr>
              <w:t xml:space="preserve">Krebserkrankungen </w:t>
            </w:r>
            <w:r w:rsidRPr="00E225EA">
              <w:t xml:space="preserve">                                       führen. </w:t>
            </w:r>
          </w:p>
          <w:p w14:paraId="738B243F" w14:textId="77777777" w:rsidR="00E225EA" w:rsidRPr="00E225EA" w:rsidRDefault="00E225EA" w:rsidP="00E225EA">
            <w:pPr>
              <w:pStyle w:val="Listenabsatz"/>
              <w:spacing w:before="240" w:line="280" w:lineRule="exact"/>
              <w:ind w:left="84"/>
            </w:pPr>
          </w:p>
          <w:p w14:paraId="4027169D" w14:textId="77777777" w:rsidR="00E225EA" w:rsidRDefault="00E225EA" w:rsidP="00E225EA">
            <w:pPr>
              <w:pStyle w:val="Listenabsatz"/>
              <w:spacing w:before="240" w:line="280" w:lineRule="exact"/>
              <w:ind w:left="84"/>
            </w:pPr>
            <w:r w:rsidRPr="00E225EA">
              <w:t xml:space="preserve">Die Energiedosis ist die übertragene Energie pro Masseneinheit. Beim Menschen muss man berücksichtigen, dass die unterschiedlichen Strahlungsarten bei gleicher Dosis unterschiedliche wirksam sind. Außerdem sind die einzelnen Organe unterschiedlich empfindlich. </w:t>
            </w:r>
            <w:r>
              <w:br/>
            </w:r>
            <w:r w:rsidRPr="00E225EA">
              <w:t xml:space="preserve">Dosis, Strahlenart und Empfindlichkeit gehen in eine neue Größe ein, </w:t>
            </w:r>
            <w:r>
              <w:t>die</w:t>
            </w:r>
            <w:r w:rsidRPr="00E225EA">
              <w:t xml:space="preserve"> </w:t>
            </w:r>
          </w:p>
          <w:p w14:paraId="34F11CEC" w14:textId="35E71126" w:rsidR="00E225EA" w:rsidRPr="00E225EA" w:rsidRDefault="00E225EA" w:rsidP="00E225EA">
            <w:pPr>
              <w:pStyle w:val="Listenabsatz"/>
              <w:spacing w:before="240" w:line="280" w:lineRule="exact"/>
              <w:ind w:left="84"/>
            </w:pPr>
            <w:r>
              <w:rPr>
                <w:color w:val="D9D9D9" w:themeColor="background1" w:themeShade="D9"/>
              </w:rPr>
              <w:t>effektive</w:t>
            </w:r>
            <w:r w:rsidRPr="00E225EA">
              <w:rPr>
                <w:color w:val="D9D9D9" w:themeColor="background1" w:themeShade="D9"/>
              </w:rPr>
              <w:t xml:space="preserve"> Dosis  D</w:t>
            </w:r>
            <w:r w:rsidRPr="00E225EA">
              <w:rPr>
                <w:color w:val="D9D9D9" w:themeColor="background1" w:themeShade="D9"/>
                <w:vertAlign w:val="subscript"/>
              </w:rPr>
              <w:t>eff</w:t>
            </w:r>
            <w:r w:rsidRPr="00E225EA">
              <w:rPr>
                <w:vertAlign w:val="subscript"/>
              </w:rPr>
              <w:t xml:space="preserve"> </w:t>
            </w:r>
            <w:r w:rsidRPr="00E225EA">
              <w:t xml:space="preserve">                                         . </w:t>
            </w:r>
            <w:r>
              <w:br/>
            </w:r>
            <w:r w:rsidRPr="00E225EA">
              <w:t xml:space="preserve">Ihre Einheit ist </w:t>
            </w:r>
            <w:r w:rsidRPr="00E225EA">
              <w:rPr>
                <w:color w:val="D9D9D9" w:themeColor="background1" w:themeShade="D9"/>
              </w:rPr>
              <w:t>das Sievert Sv</w:t>
            </w:r>
            <w:r w:rsidRPr="00E225EA">
              <w:t xml:space="preserve">       </w:t>
            </w:r>
            <w:r>
              <w:t xml:space="preserve">                              Es gilt: </w:t>
            </w:r>
            <w:r w:rsidRPr="00E225EA">
              <w:t>1000</w:t>
            </w:r>
            <w:r>
              <w:t xml:space="preserve"> </w:t>
            </w:r>
            <w:r w:rsidRPr="00E225EA">
              <w:t xml:space="preserve">mSv =         </w:t>
            </w:r>
            <w:r w:rsidRPr="00E225EA">
              <w:rPr>
                <w:color w:val="D9D9D9" w:themeColor="background1" w:themeShade="D9"/>
              </w:rPr>
              <w:t>1</w:t>
            </w:r>
            <w:r w:rsidRPr="00E225EA">
              <w:t xml:space="preserve">  Sv. </w:t>
            </w:r>
          </w:p>
          <w:p w14:paraId="7C89B605" w14:textId="77777777" w:rsidR="00E225EA" w:rsidRDefault="00E225EA" w:rsidP="00E225EA">
            <w:pPr>
              <w:pStyle w:val="Listenabsatz"/>
              <w:spacing w:before="240" w:line="280" w:lineRule="exact"/>
              <w:ind w:left="84"/>
            </w:pPr>
          </w:p>
          <w:p w14:paraId="20EF6094" w14:textId="77777777" w:rsidR="00E225EA" w:rsidRPr="00E225EA" w:rsidRDefault="00E225EA" w:rsidP="00E225EA">
            <w:pPr>
              <w:pStyle w:val="Listenabsatz"/>
              <w:spacing w:before="240" w:line="280" w:lineRule="exact"/>
              <w:ind w:left="84"/>
            </w:pPr>
            <w:r w:rsidRPr="00E225EA">
              <w:t>Werte für effektive Strahlendosen:</w:t>
            </w:r>
          </w:p>
          <w:p w14:paraId="4ED92D86" w14:textId="1D30E511" w:rsidR="00E225EA" w:rsidRDefault="00E225EA" w:rsidP="00E225EA">
            <w:pPr>
              <w:pStyle w:val="Listenabsatz"/>
              <w:spacing w:before="240" w:line="280" w:lineRule="exact"/>
              <w:ind w:left="84"/>
            </w:pPr>
            <w:r>
              <w:t>T</w:t>
            </w:r>
            <w:r w:rsidRPr="00E225EA">
              <w:t xml:space="preserve">ransatlantikflug oder Röntgenaufnahme der Lunge:  </w:t>
            </w:r>
            <w:r w:rsidRPr="00E225EA">
              <w:rPr>
                <w:color w:val="D9D9D9" w:themeColor="background1" w:themeShade="D9"/>
              </w:rPr>
              <w:t>0,05</w:t>
            </w:r>
            <w:r w:rsidRPr="00E225EA">
              <w:t xml:space="preserve">      mSv</w:t>
            </w:r>
            <w:r w:rsidRPr="00E225EA">
              <w:br/>
              <w:t xml:space="preserve">Computertomographie: bis zu  </w:t>
            </w:r>
            <w:r w:rsidRPr="00E225EA">
              <w:rPr>
                <w:color w:val="D9D9D9" w:themeColor="background1" w:themeShade="D9"/>
              </w:rPr>
              <w:t xml:space="preserve">10   </w:t>
            </w:r>
            <w:r w:rsidRPr="00E225EA">
              <w:t xml:space="preserve">   mSv</w:t>
            </w:r>
            <w:r w:rsidRPr="00E225EA">
              <w:br/>
              <w:t>Grenzwert für Menschen, die mit strahlenden Stoffen bzw. Geräten arbeiten:</w:t>
            </w:r>
            <w:r>
              <w:br/>
            </w:r>
            <w:r w:rsidRPr="00E225EA">
              <w:t xml:space="preserve">  </w:t>
            </w:r>
            <w:r w:rsidRPr="00E225EA">
              <w:rPr>
                <w:color w:val="D9D9D9" w:themeColor="background1" w:themeShade="D9"/>
              </w:rPr>
              <w:t xml:space="preserve">20  </w:t>
            </w:r>
            <w:r>
              <w:rPr>
                <w:color w:val="D9D9D9" w:themeColor="background1" w:themeShade="D9"/>
              </w:rPr>
              <w:t xml:space="preserve">  </w:t>
            </w:r>
            <w:r w:rsidRPr="00E225EA">
              <w:t xml:space="preserve"> mSv pro Jahr</w:t>
            </w:r>
            <w:r w:rsidRPr="00E225EA">
              <w:br/>
              <w:t xml:space="preserve">Grenzwert für die allgemeine Bevölkerung:  </w:t>
            </w:r>
            <w:r w:rsidRPr="00E225EA">
              <w:rPr>
                <w:color w:val="D9D9D9" w:themeColor="background1" w:themeShade="D9"/>
              </w:rPr>
              <w:t xml:space="preserve">1   </w:t>
            </w:r>
            <w:r w:rsidRPr="00E225EA">
              <w:t xml:space="preserve">    mSv pro Jahr</w:t>
            </w:r>
            <w:r w:rsidRPr="00E225EA">
              <w:br/>
              <w:t xml:space="preserve">Durchschnittliche natürliche Strahlenbelastung in Deutschland:   </w:t>
            </w:r>
            <w:r w:rsidRPr="00E225EA">
              <w:rPr>
                <w:color w:val="D9D9D9" w:themeColor="background1" w:themeShade="D9"/>
              </w:rPr>
              <w:t>2,1</w:t>
            </w:r>
            <w:r w:rsidRPr="00E225EA">
              <w:t xml:space="preserve">     mSv pro Jahr</w:t>
            </w:r>
          </w:p>
          <w:p w14:paraId="7CB46018" w14:textId="77D08E66" w:rsidR="00E225EA" w:rsidRDefault="00E225EA" w:rsidP="00E225EA">
            <w:r>
              <w:t xml:space="preserve">Aufgaben: </w:t>
            </w:r>
          </w:p>
          <w:p w14:paraId="2ED76092" w14:textId="77777777" w:rsidR="00E225EA" w:rsidRDefault="00E225EA" w:rsidP="00E225EA">
            <w:pPr>
              <w:pStyle w:val="Listenabsatz"/>
              <w:numPr>
                <w:ilvl w:val="0"/>
                <w:numId w:val="10"/>
              </w:numPr>
              <w:spacing w:after="200" w:line="276" w:lineRule="auto"/>
            </w:pPr>
            <w:r>
              <w:t>Auf dem Gelände des havarierten Kernkraftwerks von Fukushima wird eine Strahlenbelastung von 85Mikrosievert pro Stunde gemessen. Berechne die Strahlendosis, die ein Arbeiter</w:t>
            </w:r>
            <w:r w:rsidRPr="001C6D97">
              <w:t xml:space="preserve"> </w:t>
            </w:r>
            <w:r>
              <w:t>erhält, der dort ein halbes Jahr lang 2 Stunden täglich arbeitet (5-Tage-Woche).</w:t>
            </w:r>
          </w:p>
          <w:p w14:paraId="7DB1EFD0" w14:textId="148AA0E4" w:rsidR="00E225EA" w:rsidRPr="00584179" w:rsidRDefault="00E225EA" w:rsidP="00E225EA">
            <w:pPr>
              <w:pStyle w:val="Listenabsatz"/>
              <w:numPr>
                <w:ilvl w:val="0"/>
                <w:numId w:val="10"/>
              </w:numPr>
              <w:spacing w:after="200" w:line="276" w:lineRule="auto"/>
            </w:pPr>
            <w:r>
              <w:t>Bewerte die erhaltene Strahlendosis durch Vergleich mit der im gleichen Zeitraum erhaltenen natürlichen Strahlenbelastung.</w:t>
            </w:r>
          </w:p>
        </w:tc>
      </w:tr>
    </w:tbl>
    <w:p w14:paraId="097239C3" w14:textId="55D38EAA" w:rsidR="00AF2656" w:rsidRDefault="00AF2656" w:rsidP="00E225EA">
      <w:pPr>
        <w:spacing w:after="0" w:line="240" w:lineRule="auto"/>
      </w:pPr>
    </w:p>
    <w:sectPr w:rsidR="00AF2656" w:rsidSect="00E22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4A58A" w14:textId="77777777" w:rsidR="008F6A70" w:rsidRDefault="008F6A70" w:rsidP="00027C55">
      <w:pPr>
        <w:spacing w:after="0" w:line="240" w:lineRule="auto"/>
      </w:pPr>
      <w:r>
        <w:separator/>
      </w:r>
    </w:p>
  </w:endnote>
  <w:endnote w:type="continuationSeparator" w:id="0">
    <w:p w14:paraId="3CE09906" w14:textId="77777777" w:rsidR="008F6A70" w:rsidRDefault="008F6A70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4170" w14:textId="77777777" w:rsidR="00EF4F80" w:rsidRDefault="00EF4F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0EDD838E" w:rsidR="00584179" w:rsidRPr="00A31512" w:rsidRDefault="00A31512" w:rsidP="00A31512">
    <w:pPr>
      <w:pStyle w:val="Fuzeile"/>
    </w:pPr>
    <w:r w:rsidRPr="00A31512">
      <w:t>HR_Ph_TF5_</w:t>
    </w:r>
    <w:r w:rsidR="00EF4F80">
      <w:t>UG3</w:t>
    </w:r>
    <w:r>
      <w:t>_</w:t>
    </w:r>
    <w:r w:rsidR="008F05A9">
      <w:t>S2</w:t>
    </w:r>
    <w:r w:rsidRPr="00A31512">
      <w:t>_</w:t>
    </w:r>
    <w:r w:rsidR="00E225EA" w:rsidRPr="00E225EA">
      <w:t xml:space="preserve"> Ionisierende_Strahlung </w:t>
    </w:r>
    <w:r w:rsidRPr="00A31512">
      <w:t>_AB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DD23" w14:textId="77777777" w:rsidR="00EF4F80" w:rsidRDefault="00EF4F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F0196" w14:textId="77777777" w:rsidR="008F6A70" w:rsidRDefault="008F6A70" w:rsidP="00027C55">
      <w:pPr>
        <w:spacing w:after="0" w:line="240" w:lineRule="auto"/>
      </w:pPr>
      <w:r>
        <w:separator/>
      </w:r>
    </w:p>
  </w:footnote>
  <w:footnote w:type="continuationSeparator" w:id="0">
    <w:p w14:paraId="69B07D2C" w14:textId="77777777" w:rsidR="008F6A70" w:rsidRDefault="008F6A70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971A" w14:textId="77777777" w:rsidR="00EF4F80" w:rsidRDefault="00EF4F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A4BB" w14:textId="77777777" w:rsidR="00EF4F80" w:rsidRDefault="00EF4F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3133" w14:textId="77777777" w:rsidR="00EF4F80" w:rsidRDefault="00EF4F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959"/>
    <w:multiLevelType w:val="hybridMultilevel"/>
    <w:tmpl w:val="4FE0B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811CE"/>
    <w:multiLevelType w:val="hybridMultilevel"/>
    <w:tmpl w:val="849E4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65F54"/>
    <w:rsid w:val="000A211B"/>
    <w:rsid w:val="000E38F1"/>
    <w:rsid w:val="000F6152"/>
    <w:rsid w:val="001310FF"/>
    <w:rsid w:val="001367CA"/>
    <w:rsid w:val="00140A05"/>
    <w:rsid w:val="001631D4"/>
    <w:rsid w:val="00171291"/>
    <w:rsid w:val="00183492"/>
    <w:rsid w:val="001E00C2"/>
    <w:rsid w:val="00206775"/>
    <w:rsid w:val="00210024"/>
    <w:rsid w:val="00236A01"/>
    <w:rsid w:val="002624D3"/>
    <w:rsid w:val="00281777"/>
    <w:rsid w:val="0029703C"/>
    <w:rsid w:val="002D718C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27D2A"/>
    <w:rsid w:val="00633644"/>
    <w:rsid w:val="006400C4"/>
    <w:rsid w:val="00653CD9"/>
    <w:rsid w:val="00677F64"/>
    <w:rsid w:val="00693EF8"/>
    <w:rsid w:val="006C77B0"/>
    <w:rsid w:val="00705981"/>
    <w:rsid w:val="00742872"/>
    <w:rsid w:val="007B7BD2"/>
    <w:rsid w:val="007C13C1"/>
    <w:rsid w:val="007F1727"/>
    <w:rsid w:val="007F3950"/>
    <w:rsid w:val="00841AC3"/>
    <w:rsid w:val="008478A2"/>
    <w:rsid w:val="00893676"/>
    <w:rsid w:val="008D3EDE"/>
    <w:rsid w:val="008F05A9"/>
    <w:rsid w:val="008F6A70"/>
    <w:rsid w:val="00996B6F"/>
    <w:rsid w:val="009F3D2B"/>
    <w:rsid w:val="00A14306"/>
    <w:rsid w:val="00A31512"/>
    <w:rsid w:val="00A4113F"/>
    <w:rsid w:val="00A56A69"/>
    <w:rsid w:val="00A86D2C"/>
    <w:rsid w:val="00AA7A85"/>
    <w:rsid w:val="00AB4751"/>
    <w:rsid w:val="00AF2656"/>
    <w:rsid w:val="00B03CF8"/>
    <w:rsid w:val="00B22CCD"/>
    <w:rsid w:val="00BA31A5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2E05"/>
    <w:rsid w:val="00DF7BA8"/>
    <w:rsid w:val="00E0093C"/>
    <w:rsid w:val="00E225EA"/>
    <w:rsid w:val="00E5778E"/>
    <w:rsid w:val="00EA19C9"/>
    <w:rsid w:val="00EA7F9D"/>
    <w:rsid w:val="00EE485A"/>
    <w:rsid w:val="00EF4F80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2015-07-10T11:01:00Z</cp:lastPrinted>
  <dcterms:created xsi:type="dcterms:W3CDTF">2015-07-22T11:00:00Z</dcterms:created>
  <dcterms:modified xsi:type="dcterms:W3CDTF">2015-07-22T11:00:00Z</dcterms:modified>
</cp:coreProperties>
</file>