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89"/>
        <w:gridCol w:w="2889"/>
        <w:gridCol w:w="1701"/>
      </w:tblGrid>
      <w:tr w:rsidR="00541C89" w14:paraId="39EF9A13" w14:textId="77777777" w:rsidTr="00BA31A5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2B51BEEC" w:rsidR="00541C89" w:rsidRPr="00BE752B" w:rsidRDefault="00E1285D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70"/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57436560" w:rsidR="00541C89" w:rsidRPr="00BE752B" w:rsidRDefault="00E1285D" w:rsidP="00E225E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 w:rsidR="00AF2656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C31DBA">
        <w:trPr>
          <w:trHeight w:val="1700"/>
        </w:trPr>
        <w:tc>
          <w:tcPr>
            <w:tcW w:w="9180" w:type="dxa"/>
            <w:gridSpan w:val="4"/>
            <w:tcBorders>
              <w:bottom w:val="nil"/>
            </w:tcBorders>
            <w:shd w:val="clear" w:color="auto" w:fill="auto"/>
          </w:tcPr>
          <w:p w14:paraId="111A67F1" w14:textId="6932903C" w:rsidR="00C469DD" w:rsidRPr="00E1285D" w:rsidRDefault="00193E23" w:rsidP="00E1285D">
            <w:pPr>
              <w:numPr>
                <w:ilvl w:val="0"/>
                <w:numId w:val="11"/>
              </w:numPr>
              <w:spacing w:before="240" w:after="360" w:line="280" w:lineRule="exact"/>
            </w:pPr>
            <w:r>
              <w:t xml:space="preserve">Ra 223 ist ein Alpha-Strahler, Tc </w:t>
            </w:r>
            <w:r w:rsidR="007852A9" w:rsidRPr="00E1285D">
              <w:t>99m ein Gammastrahler, I</w:t>
            </w:r>
            <w:r>
              <w:t xml:space="preserve"> </w:t>
            </w:r>
            <w:r w:rsidR="007852A9" w:rsidRPr="00E1285D">
              <w:t>131 ein Beta-Minus-Strahler. Alle drei Nuklide werden medizinisch eingesetzt.</w:t>
            </w:r>
          </w:p>
          <w:p w14:paraId="3D125128" w14:textId="6628BE70" w:rsidR="00C469DD" w:rsidRPr="00E1285D" w:rsidRDefault="00E1285D" w:rsidP="00E1285D">
            <w:pPr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spacing w:before="240" w:after="360" w:line="280" w:lineRule="exact"/>
              <w:ind w:left="993" w:hanging="284"/>
            </w:pPr>
            <w:r>
              <w:t xml:space="preserve">Benenne möglichst viele </w:t>
            </w:r>
            <w:r w:rsidR="007852A9" w:rsidRPr="00E1285D">
              <w:t>physikalische Besonderheiten der drei Strahlungsarten. Gehe auch auf die (Umwandlungs</w:t>
            </w:r>
            <w:r>
              <w:t>-</w:t>
            </w:r>
            <w:r w:rsidR="007852A9" w:rsidRPr="00E1285D">
              <w:t>)Prozesse beim Zerfall der genannten Nuklide ein.</w:t>
            </w:r>
          </w:p>
          <w:p w14:paraId="02C045C0" w14:textId="0EA7F6E1" w:rsidR="00C469DD" w:rsidRPr="00E1285D" w:rsidRDefault="007852A9" w:rsidP="00E1285D">
            <w:pPr>
              <w:numPr>
                <w:ilvl w:val="0"/>
                <w:numId w:val="12"/>
              </w:numPr>
              <w:tabs>
                <w:tab w:val="clear" w:pos="720"/>
                <w:tab w:val="num" w:pos="1134"/>
              </w:tabs>
              <w:spacing w:before="240" w:after="360" w:line="280" w:lineRule="exact"/>
              <w:ind w:left="993" w:hanging="284"/>
            </w:pPr>
            <w:r w:rsidRPr="00E1285D">
              <w:t>G</w:t>
            </w:r>
            <w:r w:rsidR="00E1285D">
              <w:t>ib</w:t>
            </w:r>
            <w:r w:rsidRPr="00E1285D">
              <w:t xml:space="preserve"> für I</w:t>
            </w:r>
            <w:r w:rsidR="00193E23">
              <w:t xml:space="preserve"> 1</w:t>
            </w:r>
            <w:r w:rsidRPr="00E1285D">
              <w:t>31 und Ra</w:t>
            </w:r>
            <w:r w:rsidR="00193E23">
              <w:t xml:space="preserve"> </w:t>
            </w:r>
            <w:r w:rsidRPr="00E1285D">
              <w:t>223 jeweils das erste Folgenuklid nach dem Zerfall an.</w:t>
            </w:r>
          </w:p>
          <w:p w14:paraId="7DB1EFD0" w14:textId="280A4893" w:rsidR="00E225EA" w:rsidRPr="00584179" w:rsidRDefault="007852A9" w:rsidP="00C31DBA">
            <w:pPr>
              <w:numPr>
                <w:ilvl w:val="0"/>
                <w:numId w:val="13"/>
              </w:numPr>
              <w:spacing w:before="240" w:after="360" w:line="280" w:lineRule="exact"/>
            </w:pPr>
            <w:r w:rsidRPr="00E1285D">
              <w:t xml:space="preserve">Eines der drei Nuklide wird bei der Therapie von Knochenkrebs angewandt. Es reichert sich in den Tumorzellen an und zerstört </w:t>
            </w:r>
            <w:r w:rsidR="00E1285D">
              <w:t>deren</w:t>
            </w:r>
            <w:r w:rsidRPr="00E1285D">
              <w:t xml:space="preserve"> DNA, </w:t>
            </w:r>
            <w:r w:rsidRPr="00E1285D">
              <w:rPr>
                <w:b/>
                <w:bCs/>
              </w:rPr>
              <w:t>ohne umliegendes Gewebe zu beeinträchtigen</w:t>
            </w:r>
            <w:r w:rsidRPr="00E1285D">
              <w:t xml:space="preserve">. </w:t>
            </w:r>
            <w:r w:rsidR="00E1285D">
              <w:br/>
            </w:r>
            <w:r w:rsidRPr="00E1285D">
              <w:t>Für welches der drei oben genannten Nuklide würdest du dich als Mediziner bei</w:t>
            </w:r>
            <w:r w:rsidR="00E1285D">
              <w:t xml:space="preserve"> dieser Anwendung entscheiden? </w:t>
            </w:r>
            <w:r w:rsidRPr="00E1285D">
              <w:t>G</w:t>
            </w:r>
            <w:r w:rsidR="00E1285D">
              <w:t xml:space="preserve">ib </w:t>
            </w:r>
            <w:r w:rsidRPr="00E1285D">
              <w:t xml:space="preserve">eine </w:t>
            </w:r>
            <w:r w:rsidRPr="00E1285D">
              <w:rPr>
                <w:b/>
                <w:bCs/>
              </w:rPr>
              <w:t>plausible Begründung</w:t>
            </w:r>
            <w:r w:rsidRPr="00E1285D">
              <w:t xml:space="preserve"> an.</w:t>
            </w:r>
          </w:p>
        </w:tc>
      </w:tr>
      <w:tr w:rsidR="00C31DBA" w14:paraId="0734762C" w14:textId="77777777" w:rsidTr="00C31DBA">
        <w:trPr>
          <w:trHeight w:val="4696"/>
        </w:trPr>
        <w:tc>
          <w:tcPr>
            <w:tcW w:w="45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-193"/>
              <w:tblOverlap w:val="never"/>
              <w:tblW w:w="448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50"/>
              <w:gridCol w:w="850"/>
              <w:gridCol w:w="850"/>
              <w:gridCol w:w="850"/>
              <w:gridCol w:w="850"/>
            </w:tblGrid>
            <w:tr w:rsidR="00C31DBA" w:rsidRPr="005E255E" w14:paraId="61F8B08E" w14:textId="77777777" w:rsidTr="00C31DBA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EBD838B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6A6A6" w:themeFill="background1" w:themeFillShade="A6"/>
                  <w:vAlign w:val="center"/>
                </w:tcPr>
                <w:p w14:paraId="076C4497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F900735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6A6A6" w:themeFill="background1" w:themeFillShade="A6"/>
                  <w:vAlign w:val="center"/>
                </w:tcPr>
                <w:p w14:paraId="3371587E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6A6A6" w:themeFill="background1" w:themeFillShade="A6"/>
                  <w:vAlign w:val="center"/>
                </w:tcPr>
                <w:p w14:paraId="1E5CA441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63161A3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31DBA" w:rsidRPr="005E255E" w14:paraId="1FDBB40E" w14:textId="77777777" w:rsidTr="00C31DBA">
              <w:trPr>
                <w:trHeight w:val="850"/>
              </w:trPr>
              <w:tc>
                <w:tcPr>
                  <w:tcW w:w="236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1C9A2C1A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9AA63A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Cs 131</w:t>
                  </w:r>
                </w:p>
                <w:p w14:paraId="04E7F589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5"/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51C342EA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6EA8F8" wp14:editId="1455132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133350" cy="133350"/>
                            <wp:effectExtent l="57150" t="76200" r="57150" b="57150"/>
                            <wp:wrapNone/>
                            <wp:docPr id="2" name="Rechtwinkliges Dreiec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miter lim="800000"/>
                                    </a:ln>
                                    <a:scene3d>
                                      <a:camera prst="orthographicFront">
                                        <a:rot lat="0" lon="0" rev="1620000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echtwinkliges Dreieck 2" o:spid="_x0000_s1026" type="#_x0000_t6" style="position:absolute;margin-left:-4pt;margin-top:-4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" fillcolor="#f2f2f2 [3052]" strokecolor="#f2f2f2 [3052]" strokeweight="2pt"/>
                        </w:pict>
                      </mc:Fallback>
                    </mc:AlternateContent>
                  </w: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Cs 132</w:t>
                  </w:r>
                </w:p>
                <w:p w14:paraId="4AEAE30C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-,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65"/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  <w:vAlign w:val="center"/>
                </w:tcPr>
                <w:p w14:paraId="30152D9C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Cs 133</w:t>
                  </w:r>
                </w:p>
                <w:p w14:paraId="378382E1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stabil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4B40B6F9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CB9515" wp14:editId="03231409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-62230</wp:posOffset>
                            </wp:positionV>
                            <wp:extent cx="133350" cy="133350"/>
                            <wp:effectExtent l="57150" t="76200" r="57150" b="57150"/>
                            <wp:wrapNone/>
                            <wp:docPr id="3" name="Rechtwinkliges Drei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25400" cap="flat" cmpd="sng" algn="ctr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16200000"/>
                                      </a:camera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echtwinkliges Dreieck 3" o:spid="_x0000_s1026" type="#_x0000_t6" style="position:absolute;margin-left:-4.1pt;margin-top:-4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" fillcolor="#bfbfbf [2412]" strokecolor="#bfbfbf [2412]" strokeweight="2pt"/>
                        </w:pict>
                      </mc:Fallback>
                    </mc:AlternateContent>
                  </w: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Cs 134</w:t>
                  </w:r>
                </w:p>
                <w:p w14:paraId="0CB84201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-,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65"/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13C8E826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Cs 135</w:t>
                  </w:r>
                </w:p>
                <w:p w14:paraId="1D7EADBC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1DBA" w:rsidRPr="005E255E" w14:paraId="0626FC60" w14:textId="77777777" w:rsidTr="00C31DBA">
              <w:trPr>
                <w:trHeight w:val="850"/>
              </w:trPr>
              <w:tc>
                <w:tcPr>
                  <w:tcW w:w="236" w:type="dxa"/>
                  <w:tcBorders>
                    <w:left w:val="nil"/>
                  </w:tcBorders>
                  <w:shd w:val="clear" w:color="auto" w:fill="A6A6A6" w:themeFill="background1" w:themeFillShade="A6"/>
                </w:tcPr>
                <w:p w14:paraId="4A973DC0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  <w:vAlign w:val="center"/>
                </w:tcPr>
                <w:p w14:paraId="2728BF3A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Xe 130</w:t>
                  </w:r>
                </w:p>
                <w:p w14:paraId="613CCAB1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stabil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  <w:vAlign w:val="center"/>
                </w:tcPr>
                <w:p w14:paraId="7438D219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Xe 131</w:t>
                  </w:r>
                </w:p>
                <w:p w14:paraId="42E0F534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stabil</w:t>
                  </w:r>
                </w:p>
              </w:tc>
              <w:tc>
                <w:tcPr>
                  <w:tcW w:w="850" w:type="dxa"/>
                  <w:shd w:val="clear" w:color="auto" w:fill="A6A6A6" w:themeFill="background1" w:themeFillShade="A6"/>
                  <w:vAlign w:val="center"/>
                </w:tcPr>
                <w:p w14:paraId="4B2BA9ED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Xe 132</w:t>
                  </w:r>
                </w:p>
                <w:p w14:paraId="6522C15C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stabil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0160E594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Xe 133</w:t>
                  </w:r>
                </w:p>
                <w:p w14:paraId="7D541B9B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1EB3F60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Xe 134</w:t>
                  </w:r>
                </w:p>
                <w:p w14:paraId="78F26559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1DBA" w:rsidRPr="005E255E" w14:paraId="03EFE4F5" w14:textId="77777777" w:rsidTr="00C31DBA">
              <w:trPr>
                <w:trHeight w:val="850"/>
              </w:trPr>
              <w:tc>
                <w:tcPr>
                  <w:tcW w:w="236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20AC97B7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1844FABC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I 129</w:t>
                  </w:r>
                </w:p>
                <w:p w14:paraId="2953BB11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0C3C3A92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I 130</w:t>
                  </w:r>
                </w:p>
                <w:p w14:paraId="7D9F99C6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 w:rsidRPr="00BE0800"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6EDB3D9C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I 131</w:t>
                  </w:r>
                </w:p>
                <w:p w14:paraId="6BD76D19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428159C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I 132</w:t>
                  </w:r>
                </w:p>
                <w:p w14:paraId="775E37AD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748AE8DF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I 133</w:t>
                  </w:r>
                </w:p>
                <w:p w14:paraId="1014AAFA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1DBA" w:rsidRPr="005E255E" w14:paraId="568152E8" w14:textId="77777777" w:rsidTr="00C31DBA">
              <w:trPr>
                <w:trHeight w:val="850"/>
              </w:trPr>
              <w:tc>
                <w:tcPr>
                  <w:tcW w:w="23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252F3DF5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2068A743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Te 128</w:t>
                  </w:r>
                </w:p>
                <w:p w14:paraId="69E58536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25345A96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Te 129</w:t>
                  </w:r>
                </w:p>
                <w:p w14:paraId="6483EA88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33C94C8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Te 130</w:t>
                  </w:r>
                </w:p>
                <w:p w14:paraId="4C89D12D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E2A880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Te 131</w:t>
                  </w:r>
                </w:p>
                <w:p w14:paraId="20B18F32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6CF4768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Te 132</w:t>
                  </w:r>
                </w:p>
                <w:p w14:paraId="68F33D3E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31DBA" w:rsidRPr="005E255E" w14:paraId="2201A6F4" w14:textId="77777777" w:rsidTr="00C31DBA">
              <w:trPr>
                <w:trHeight w:val="850"/>
              </w:trPr>
              <w:tc>
                <w:tcPr>
                  <w:tcW w:w="23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3A5670E3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21358FCE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Sb 127</w:t>
                  </w:r>
                </w:p>
                <w:p w14:paraId="1EDA956C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42A323EE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Sb 128</w:t>
                  </w:r>
                </w:p>
                <w:p w14:paraId="07A6372F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0E9FB1C3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Sb 129</w:t>
                  </w:r>
                </w:p>
                <w:p w14:paraId="1F733559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21D250F4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Sb 130</w:t>
                  </w:r>
                </w:p>
                <w:p w14:paraId="1C786E45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32B076F" w14:textId="77777777" w:rsidR="00C31DBA" w:rsidRPr="00BE0800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E0800">
                    <w:rPr>
                      <w:rFonts w:cs="Arial"/>
                      <w:b/>
                      <w:sz w:val="18"/>
                      <w:szCs w:val="18"/>
                    </w:rPr>
                    <w:t>Sb 131</w:t>
                  </w:r>
                </w:p>
                <w:p w14:paraId="34C91A45" w14:textId="77777777" w:rsidR="00C31DBA" w:rsidRPr="005E255E" w:rsidRDefault="00C31DBA" w:rsidP="000A141E">
                  <w:pPr>
                    <w:spacing w:after="0" w:line="28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sym w:font="Symbol" w:char="F062"/>
                  </w:r>
                  <w:r>
                    <w:rPr>
                      <w:rFonts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5AB10475" w14:textId="77777777" w:rsidR="00C31DBA" w:rsidRDefault="00C31DBA" w:rsidP="00C31DBA">
            <w:pPr>
              <w:spacing w:before="240" w:after="360" w:line="280" w:lineRule="exact"/>
              <w:ind w:left="720"/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</w:tblGrid>
            <w:tr w:rsidR="00C31DBA" w:rsidRPr="005E255E" w14:paraId="2F2E98FA" w14:textId="77777777" w:rsidTr="00C31DBA">
              <w:trPr>
                <w:trHeight w:hRule="exact" w:val="851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6A032041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Th 223</w:t>
                  </w:r>
                </w:p>
                <w:p w14:paraId="14F95953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0,66 s</w:t>
                  </w:r>
                </w:p>
                <w:p w14:paraId="3CE4745C" w14:textId="77777777" w:rsidR="00C31DBA" w:rsidRPr="00557E3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350B189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Th 224</w:t>
                  </w:r>
                </w:p>
                <w:p w14:paraId="69B78C84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1,04</w:t>
                  </w:r>
                  <w:r w:rsidRPr="0060631D">
                    <w:rPr>
                      <w:rFonts w:cs="Arial"/>
                      <w:sz w:val="16"/>
                      <w:szCs w:val="16"/>
                    </w:rPr>
                    <w:t xml:space="preserve"> s</w:t>
                  </w:r>
                </w:p>
                <w:p w14:paraId="41968330" w14:textId="77777777" w:rsidR="00C31DBA" w:rsidRPr="00557E3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46339D1B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Th 225</w:t>
                  </w:r>
                </w:p>
                <w:p w14:paraId="451EF863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8,72 min</w:t>
                  </w:r>
                </w:p>
                <w:p w14:paraId="502BD72A" w14:textId="77777777" w:rsidR="00C31DBA" w:rsidRPr="00557E3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CEA40FF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Th 226</w:t>
                  </w:r>
                </w:p>
                <w:p w14:paraId="01CC4F35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31 min</w:t>
                  </w:r>
                </w:p>
                <w:p w14:paraId="16074C32" w14:textId="77777777" w:rsidR="00C31DBA" w:rsidRPr="0060631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102C686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Th 227</w:t>
                  </w:r>
                </w:p>
                <w:p w14:paraId="5286E18A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18,72 d</w:t>
                  </w:r>
                </w:p>
                <w:p w14:paraId="1B874353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</w:tr>
            <w:tr w:rsidR="00C31DBA" w:rsidRPr="005E255E" w14:paraId="0355A51F" w14:textId="77777777" w:rsidTr="00C31DBA">
              <w:trPr>
                <w:trHeight w:hRule="exact" w:val="851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9AF6FC9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 222</w:t>
                  </w:r>
                </w:p>
                <w:p w14:paraId="4A603801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5 s</w:t>
                  </w:r>
                </w:p>
                <w:p w14:paraId="68514ADD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1B1EB96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 223</w:t>
                  </w:r>
                </w:p>
                <w:p w14:paraId="71A79129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2,1 min</w:t>
                  </w:r>
                </w:p>
                <w:p w14:paraId="4478D086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9E47D78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 224</w:t>
                  </w:r>
                </w:p>
                <w:p w14:paraId="7DAE47CC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2,9 h</w:t>
                  </w:r>
                </w:p>
                <w:p w14:paraId="220549D5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+,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FEE396F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 225</w:t>
                  </w:r>
                </w:p>
                <w:p w14:paraId="311E34FC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10 d</w:t>
                  </w:r>
                </w:p>
                <w:p w14:paraId="6EE38355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9324147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 226</w:t>
                  </w:r>
                </w:p>
                <w:p w14:paraId="07FEFBC4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29 h</w:t>
                  </w:r>
                </w:p>
                <w:p w14:paraId="5C0D3FCE" w14:textId="77777777" w:rsidR="00C31DBA" w:rsidRPr="00557E3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+,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</w:tr>
            <w:tr w:rsidR="00C31DBA" w:rsidRPr="005E255E" w14:paraId="666E99D2" w14:textId="77777777" w:rsidTr="00C31DBA">
              <w:trPr>
                <w:trHeight w:hRule="exact" w:val="851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07AC3D3A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Ra 221</w:t>
                  </w:r>
                </w:p>
                <w:p w14:paraId="75B59EED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28 s</w:t>
                  </w:r>
                </w:p>
                <w:p w14:paraId="539EE787" w14:textId="77777777" w:rsidR="00C31DBA" w:rsidRPr="00557E3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225026F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Ra 222</w:t>
                  </w:r>
                </w:p>
                <w:p w14:paraId="30DB0E61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38 s</w:t>
                  </w:r>
                </w:p>
                <w:p w14:paraId="5EC35F9A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83771E9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Ra 223</w:t>
                  </w:r>
                </w:p>
                <w:p w14:paraId="5219BEC0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11,43 d</w:t>
                  </w:r>
                </w:p>
                <w:p w14:paraId="40B7B40D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2832A91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Ra 224</w:t>
                  </w:r>
                </w:p>
                <w:p w14:paraId="5D04E054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3,66 d</w:t>
                  </w:r>
                </w:p>
                <w:p w14:paraId="1F1EE6B0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F849E30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Ra 225</w:t>
                  </w:r>
                </w:p>
                <w:p w14:paraId="1DB596BE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14,8 d</w:t>
                  </w:r>
                </w:p>
                <w:p w14:paraId="5A64C1E0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C31DBA" w:rsidRPr="005E255E" w14:paraId="3920EABB" w14:textId="77777777" w:rsidTr="00C31DBA">
              <w:trPr>
                <w:trHeight w:hRule="exact" w:val="851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0FF943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Fr 220</w:t>
                  </w:r>
                </w:p>
                <w:p w14:paraId="4BDA4F5D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27,4 s</w:t>
                  </w:r>
                </w:p>
                <w:p w14:paraId="11237C54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55851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Fr 221</w:t>
                  </w:r>
                </w:p>
                <w:p w14:paraId="5FF9DEEF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4,9 min</w:t>
                  </w:r>
                </w:p>
                <w:p w14:paraId="0FEA69EB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E0FD9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Fr 222</w:t>
                  </w:r>
                </w:p>
                <w:p w14:paraId="7DE2C980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14,2 min</w:t>
                  </w:r>
                </w:p>
                <w:p w14:paraId="00593342" w14:textId="77777777" w:rsidR="00C31DBA" w:rsidRPr="0060631D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012E9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Fr 223</w:t>
                  </w:r>
                </w:p>
                <w:p w14:paraId="78B26DBA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27,4 s</w:t>
                  </w:r>
                </w:p>
                <w:p w14:paraId="7028752C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241BE2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Fr 224</w:t>
                  </w:r>
                </w:p>
                <w:p w14:paraId="134E9388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27,4 s</w:t>
                  </w:r>
                </w:p>
                <w:p w14:paraId="487E877F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C31DBA" w:rsidRPr="005E255E" w14:paraId="27EAE437" w14:textId="77777777" w:rsidTr="00C31DBA">
              <w:trPr>
                <w:trHeight w:hRule="exact" w:val="851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D9C85F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Rn 219</w:t>
                  </w:r>
                </w:p>
                <w:p w14:paraId="43E8C671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0631D">
                    <w:rPr>
                      <w:rFonts w:cs="Arial"/>
                      <w:sz w:val="16"/>
                      <w:szCs w:val="16"/>
                    </w:rPr>
                    <w:t>3,96 s</w:t>
                  </w:r>
                </w:p>
                <w:p w14:paraId="5411C666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F51FBB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Rn 220</w:t>
                  </w:r>
                </w:p>
                <w:p w14:paraId="7ECF1941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55,6 s</w:t>
                  </w:r>
                </w:p>
                <w:p w14:paraId="6A08C806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EE804B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Rn 221</w:t>
                  </w:r>
                </w:p>
                <w:p w14:paraId="71BCAF95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25 min</w:t>
                  </w:r>
                </w:p>
                <w:p w14:paraId="6EA8EE5F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CDAD78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Rn 222</w:t>
                  </w:r>
                </w:p>
                <w:p w14:paraId="2A84B148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3,825 d</w:t>
                  </w:r>
                </w:p>
                <w:p w14:paraId="3F91E515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1"/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0E2CDF" w14:textId="77777777" w:rsidR="00C31DBA" w:rsidRPr="00BE0800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Rn 223</w:t>
                  </w:r>
                </w:p>
                <w:p w14:paraId="49DC4379" w14:textId="77777777" w:rsidR="00C31DBA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23,2 min</w:t>
                  </w:r>
                </w:p>
                <w:p w14:paraId="22155858" w14:textId="77777777" w:rsidR="00C31DBA" w:rsidRPr="005E255E" w:rsidRDefault="00C31DBA" w:rsidP="00C31DBA">
                  <w:pPr>
                    <w:spacing w:after="0" w:line="200" w:lineRule="exac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557E3D">
                    <w:rPr>
                      <w:rFonts w:cs="Arial"/>
                      <w:sz w:val="16"/>
                      <w:szCs w:val="16"/>
                    </w:rPr>
                    <w:sym w:font="Symbol" w:char="F062"/>
                  </w:r>
                  <w:r w:rsidRPr="00557E3D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326FD468" w14:textId="23ED1E52" w:rsidR="00C31DBA" w:rsidRDefault="00C31DBA" w:rsidP="00C31DBA">
            <w:pPr>
              <w:spacing w:before="240" w:after="360" w:line="280" w:lineRule="exact"/>
              <w:ind w:left="720"/>
            </w:pPr>
          </w:p>
        </w:tc>
      </w:tr>
      <w:tr w:rsidR="00C31DBA" w14:paraId="4C942CDF" w14:textId="77777777" w:rsidTr="00C31DBA">
        <w:trPr>
          <w:trHeight w:val="3544"/>
        </w:trPr>
        <w:tc>
          <w:tcPr>
            <w:tcW w:w="9180" w:type="dxa"/>
            <w:gridSpan w:val="4"/>
            <w:tcBorders>
              <w:top w:val="nil"/>
            </w:tcBorders>
            <w:shd w:val="clear" w:color="auto" w:fill="auto"/>
          </w:tcPr>
          <w:p w14:paraId="10028AD1" w14:textId="77777777" w:rsidR="00C31DBA" w:rsidRDefault="00C31DBA" w:rsidP="00C31DBA">
            <w:pPr>
              <w:spacing w:after="0" w:line="200" w:lineRule="exact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97239C3" w14:textId="55D38EAA" w:rsidR="00AF2656" w:rsidRDefault="00AF2656" w:rsidP="00E225EA">
      <w:pPr>
        <w:spacing w:after="0" w:line="240" w:lineRule="auto"/>
      </w:pPr>
    </w:p>
    <w:sectPr w:rsidR="00AF2656" w:rsidSect="00E2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649E" w14:textId="77777777" w:rsidR="00106FE9" w:rsidRDefault="00106FE9" w:rsidP="00027C55">
      <w:pPr>
        <w:spacing w:after="0" w:line="240" w:lineRule="auto"/>
      </w:pPr>
      <w:r>
        <w:separator/>
      </w:r>
    </w:p>
  </w:endnote>
  <w:endnote w:type="continuationSeparator" w:id="0">
    <w:p w14:paraId="742BAD59" w14:textId="77777777" w:rsidR="00106FE9" w:rsidRDefault="00106FE9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5A46" w14:textId="77777777" w:rsidR="00AA7A53" w:rsidRDefault="00AA7A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611BA19" w:rsidR="00584179" w:rsidRPr="007852A9" w:rsidRDefault="00AA7A53" w:rsidP="00A31512">
    <w:pPr>
      <w:pStyle w:val="Fuzeile"/>
      <w:rPr>
        <w:lang w:val="en-US"/>
      </w:rPr>
    </w:pPr>
    <w:r>
      <w:rPr>
        <w:lang w:val="en-US"/>
      </w:rPr>
      <w:t>HR_Ph_TF5_UG3</w:t>
    </w:r>
    <w:r w:rsidR="00A31512" w:rsidRPr="007852A9">
      <w:rPr>
        <w:lang w:val="en-US"/>
      </w:rPr>
      <w:t>_</w:t>
    </w:r>
    <w:r w:rsidR="007852A9" w:rsidRPr="007852A9">
      <w:rPr>
        <w:lang w:val="en-US"/>
      </w:rPr>
      <w:t>S3</w:t>
    </w:r>
    <w:r w:rsidR="00A31512" w:rsidRPr="007852A9">
      <w:rPr>
        <w:lang w:val="en-US"/>
      </w:rPr>
      <w:t>_</w:t>
    </w:r>
    <w:r w:rsidR="007852A9" w:rsidRPr="007852A9">
      <w:rPr>
        <w:lang w:val="en-US"/>
      </w:rPr>
      <w:t>Test</w:t>
    </w:r>
    <w:r w:rsidR="00A31512" w:rsidRPr="007852A9">
      <w:rPr>
        <w:lang w:val="en-US"/>
      </w:rPr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A5A2" w14:textId="77777777" w:rsidR="00AA7A53" w:rsidRDefault="00AA7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9669" w14:textId="77777777" w:rsidR="00106FE9" w:rsidRDefault="00106FE9" w:rsidP="00027C55">
      <w:pPr>
        <w:spacing w:after="0" w:line="240" w:lineRule="auto"/>
      </w:pPr>
      <w:r>
        <w:separator/>
      </w:r>
    </w:p>
  </w:footnote>
  <w:footnote w:type="continuationSeparator" w:id="0">
    <w:p w14:paraId="1865D689" w14:textId="77777777" w:rsidR="00106FE9" w:rsidRDefault="00106FE9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066F" w14:textId="77777777" w:rsidR="00AA7A53" w:rsidRDefault="00AA7A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F49A" w14:textId="77777777" w:rsidR="00AA7A53" w:rsidRDefault="00AA7A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DFB8" w14:textId="77777777" w:rsidR="00AA7A53" w:rsidRDefault="00AA7A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2A3A"/>
    <w:multiLevelType w:val="hybridMultilevel"/>
    <w:tmpl w:val="570E3C2E"/>
    <w:lvl w:ilvl="0" w:tplc="0B4EE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0AC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00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C6B6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EE2E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70FA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6C7D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A642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2654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11CE"/>
    <w:multiLevelType w:val="hybridMultilevel"/>
    <w:tmpl w:val="849E4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668F"/>
    <w:multiLevelType w:val="hybridMultilevel"/>
    <w:tmpl w:val="7D1ADE30"/>
    <w:lvl w:ilvl="0" w:tplc="78749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E6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AA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03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8A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2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43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19E"/>
    <w:multiLevelType w:val="hybridMultilevel"/>
    <w:tmpl w:val="7F4041A8"/>
    <w:lvl w:ilvl="0" w:tplc="3AC2A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85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8B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20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27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26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0E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E2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06FE9"/>
    <w:rsid w:val="001310FF"/>
    <w:rsid w:val="001367CA"/>
    <w:rsid w:val="00140A05"/>
    <w:rsid w:val="001631D4"/>
    <w:rsid w:val="00171291"/>
    <w:rsid w:val="00183492"/>
    <w:rsid w:val="00193E23"/>
    <w:rsid w:val="001E00C2"/>
    <w:rsid w:val="002044AE"/>
    <w:rsid w:val="00206775"/>
    <w:rsid w:val="00210024"/>
    <w:rsid w:val="00236A01"/>
    <w:rsid w:val="002624D3"/>
    <w:rsid w:val="00281777"/>
    <w:rsid w:val="0029703C"/>
    <w:rsid w:val="002D718C"/>
    <w:rsid w:val="002F0A34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93EF8"/>
    <w:rsid w:val="006C77B0"/>
    <w:rsid w:val="00705981"/>
    <w:rsid w:val="00742872"/>
    <w:rsid w:val="007852A9"/>
    <w:rsid w:val="007B7BD2"/>
    <w:rsid w:val="007C13C1"/>
    <w:rsid w:val="007F1727"/>
    <w:rsid w:val="007F3950"/>
    <w:rsid w:val="00837CC8"/>
    <w:rsid w:val="00841AC3"/>
    <w:rsid w:val="008478A2"/>
    <w:rsid w:val="00893676"/>
    <w:rsid w:val="008D3EDE"/>
    <w:rsid w:val="008F05A9"/>
    <w:rsid w:val="00996B6F"/>
    <w:rsid w:val="009F3D2B"/>
    <w:rsid w:val="00A14306"/>
    <w:rsid w:val="00A31512"/>
    <w:rsid w:val="00A4113F"/>
    <w:rsid w:val="00A56A69"/>
    <w:rsid w:val="00A86D2C"/>
    <w:rsid w:val="00AA7A53"/>
    <w:rsid w:val="00AB4751"/>
    <w:rsid w:val="00AF2656"/>
    <w:rsid w:val="00B03CF8"/>
    <w:rsid w:val="00B22CCD"/>
    <w:rsid w:val="00BA31A5"/>
    <w:rsid w:val="00BD042C"/>
    <w:rsid w:val="00BE752B"/>
    <w:rsid w:val="00C06CC2"/>
    <w:rsid w:val="00C31DBA"/>
    <w:rsid w:val="00C469DD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C3041"/>
    <w:rsid w:val="00DE57B2"/>
    <w:rsid w:val="00DF2E05"/>
    <w:rsid w:val="00DF7BA8"/>
    <w:rsid w:val="00E0093C"/>
    <w:rsid w:val="00E1285D"/>
    <w:rsid w:val="00E225EA"/>
    <w:rsid w:val="00E5778E"/>
    <w:rsid w:val="00EA19C9"/>
    <w:rsid w:val="00EA7F9D"/>
    <w:rsid w:val="00EE485A"/>
    <w:rsid w:val="00F400AA"/>
    <w:rsid w:val="00F6243A"/>
    <w:rsid w:val="00F855F9"/>
    <w:rsid w:val="00F8587B"/>
    <w:rsid w:val="00F97B4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09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382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650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59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2015-07-10T11:00:00Z</cp:lastPrinted>
  <dcterms:created xsi:type="dcterms:W3CDTF">2015-07-22T11:02:00Z</dcterms:created>
  <dcterms:modified xsi:type="dcterms:W3CDTF">2015-07-22T11:02:00Z</dcterms:modified>
</cp:coreProperties>
</file>